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950C" w14:textId="2B6FECD5" w:rsidR="00807E48" w:rsidRPr="00B46830" w:rsidRDefault="00D17FF3" w:rsidP="00B80CE9">
      <w:pPr>
        <w:pStyle w:val="Lessonname"/>
        <w:rPr>
          <w:sz w:val="26"/>
          <w:szCs w:val="26"/>
        </w:rPr>
      </w:pPr>
      <w:r w:rsidRPr="00B46830">
        <w:rPr>
          <w:sz w:val="26"/>
          <w:szCs w:val="26"/>
        </w:rPr>
        <w:t xml:space="preserve">Module </w:t>
      </w:r>
      <w:r w:rsidR="00640E5E" w:rsidRPr="00B46830">
        <w:rPr>
          <w:sz w:val="26"/>
          <w:szCs w:val="26"/>
        </w:rPr>
        <w:t>2</w:t>
      </w:r>
    </w:p>
    <w:p w14:paraId="7085BBBB" w14:textId="45F268AC" w:rsidR="00807E48" w:rsidRPr="00DA336E" w:rsidRDefault="00B80CE9" w:rsidP="00B80CE9">
      <w:pPr>
        <w:pStyle w:val="Lessonname"/>
      </w:pPr>
      <w:r w:rsidRPr="00DA336E">
        <w:t>LẬP KẾ HOẠCH, THEO DÕI, ĐÁNH GIÁ CÁC HOẠT ĐỘNG TRUYỀN THÔNG PHÒNG, CHỐNG HIV/AIDS</w:t>
      </w:r>
    </w:p>
    <w:p w14:paraId="66B174FB" w14:textId="77777777" w:rsidR="005549CB" w:rsidRPr="00DA336E" w:rsidRDefault="005549CB" w:rsidP="00807E48">
      <w:pPr>
        <w:spacing w:before="0" w:after="160"/>
        <w:jc w:val="center"/>
        <w:rPr>
          <w:b/>
          <w:sz w:val="28"/>
          <w:szCs w:val="28"/>
        </w:rPr>
      </w:pPr>
    </w:p>
    <w:p w14:paraId="03ABF8C0" w14:textId="77729AE3" w:rsidR="00873107" w:rsidRPr="00B46830" w:rsidRDefault="005549CB" w:rsidP="00873107">
      <w:pPr>
        <w:spacing w:before="0" w:after="160"/>
        <w:jc w:val="center"/>
        <w:rPr>
          <w:b/>
          <w:szCs w:val="26"/>
        </w:rPr>
      </w:pPr>
      <w:r w:rsidRPr="00B46830">
        <w:rPr>
          <w:b/>
          <w:szCs w:val="26"/>
        </w:rPr>
        <w:t xml:space="preserve">BÀI 1: LẬP KẾ HOẠCH </w:t>
      </w:r>
    </w:p>
    <w:p w14:paraId="06C57F22" w14:textId="77777777" w:rsidR="00873107" w:rsidRPr="00B46830" w:rsidRDefault="00873107" w:rsidP="00873107">
      <w:pPr>
        <w:spacing w:before="0" w:after="160"/>
        <w:jc w:val="center"/>
        <w:rPr>
          <w:b/>
          <w:szCs w:val="26"/>
        </w:rPr>
      </w:pPr>
      <w:r w:rsidRPr="00B46830">
        <w:rPr>
          <w:b/>
          <w:szCs w:val="26"/>
        </w:rPr>
        <w:t>MỤC TIÊU</w:t>
      </w:r>
    </w:p>
    <w:p w14:paraId="61AAFEA3" w14:textId="77777777" w:rsidR="00873107" w:rsidRPr="00B46830" w:rsidRDefault="00873107" w:rsidP="00873107">
      <w:pPr>
        <w:spacing w:before="0" w:after="160"/>
        <w:jc w:val="left"/>
        <w:rPr>
          <w:szCs w:val="26"/>
        </w:rPr>
      </w:pPr>
      <w:r w:rsidRPr="00B46830">
        <w:rPr>
          <w:szCs w:val="26"/>
        </w:rPr>
        <w:t>Sau khi học xong bài này, học viên có khả năng:</w:t>
      </w:r>
    </w:p>
    <w:p w14:paraId="77F79166" w14:textId="77777777" w:rsidR="00873107" w:rsidRPr="00B46830" w:rsidRDefault="00873107" w:rsidP="00873107">
      <w:pPr>
        <w:numPr>
          <w:ilvl w:val="0"/>
          <w:numId w:val="13"/>
        </w:numPr>
        <w:spacing w:before="60"/>
        <w:rPr>
          <w:szCs w:val="26"/>
          <w:lang w:val="sv-SE"/>
        </w:rPr>
      </w:pPr>
      <w:r w:rsidRPr="00B46830">
        <w:rPr>
          <w:szCs w:val="26"/>
          <w:lang w:val="sv-SE"/>
        </w:rPr>
        <w:t>Mô tả các bước lập kế hoạch cho một buổi truyền thông phòng, chống HIV/AIDS;</w:t>
      </w:r>
    </w:p>
    <w:p w14:paraId="6F91DC41" w14:textId="77777777" w:rsidR="00873107" w:rsidRPr="00B46830" w:rsidRDefault="00873107" w:rsidP="00873107">
      <w:pPr>
        <w:numPr>
          <w:ilvl w:val="0"/>
          <w:numId w:val="13"/>
        </w:numPr>
        <w:spacing w:before="60"/>
        <w:rPr>
          <w:szCs w:val="26"/>
          <w:lang w:val="sv-SE"/>
        </w:rPr>
      </w:pPr>
      <w:r w:rsidRPr="00B46830">
        <w:rPr>
          <w:szCs w:val="26"/>
          <w:lang w:val="sv-SE"/>
        </w:rPr>
        <w:t>Xây dựng kế hoạch cho buổi truyền thông phòng, chống HIV/AIDS tại cộng đồng;</w:t>
      </w:r>
    </w:p>
    <w:p w14:paraId="792AC6D7" w14:textId="77777777" w:rsidR="00873107" w:rsidRPr="00B46830" w:rsidRDefault="00873107" w:rsidP="00873107">
      <w:pPr>
        <w:spacing w:before="0" w:after="160"/>
        <w:jc w:val="center"/>
        <w:rPr>
          <w:b/>
          <w:szCs w:val="26"/>
        </w:rPr>
      </w:pPr>
    </w:p>
    <w:p w14:paraId="3E0A18B6" w14:textId="3A7A1956" w:rsidR="00873107" w:rsidRPr="00B46830" w:rsidRDefault="00873107" w:rsidP="00873107">
      <w:pPr>
        <w:spacing w:before="0" w:after="160"/>
        <w:jc w:val="center"/>
        <w:rPr>
          <w:b/>
          <w:szCs w:val="26"/>
        </w:rPr>
      </w:pPr>
      <w:r w:rsidRPr="00B46830">
        <w:rPr>
          <w:b/>
          <w:szCs w:val="26"/>
        </w:rPr>
        <w:t>NỘI DUNG</w:t>
      </w:r>
    </w:p>
    <w:p w14:paraId="41C1C162" w14:textId="36DE3C8B" w:rsidR="00873107" w:rsidRPr="00B46830" w:rsidRDefault="00873107" w:rsidP="00873107">
      <w:pPr>
        <w:spacing w:before="0" w:after="160"/>
        <w:rPr>
          <w:b/>
          <w:szCs w:val="26"/>
        </w:rPr>
      </w:pPr>
    </w:p>
    <w:p w14:paraId="6B8A7C95" w14:textId="69980098" w:rsidR="00807E48" w:rsidRPr="00B46830" w:rsidRDefault="005549CB" w:rsidP="00807E48">
      <w:pPr>
        <w:pStyle w:val="Heading1"/>
        <w:numPr>
          <w:ilvl w:val="0"/>
          <w:numId w:val="31"/>
        </w:numPr>
        <w:rPr>
          <w:sz w:val="26"/>
          <w:szCs w:val="26"/>
        </w:rPr>
      </w:pPr>
      <w:r w:rsidRPr="00B46830">
        <w:rPr>
          <w:sz w:val="26"/>
          <w:szCs w:val="26"/>
          <w:lang w:val="en-US"/>
        </w:rPr>
        <w:t>Tổng quan lập kế hoạch</w:t>
      </w:r>
      <w:r w:rsidR="00807E48" w:rsidRPr="00B46830">
        <w:rPr>
          <w:sz w:val="26"/>
          <w:szCs w:val="26"/>
        </w:rPr>
        <w:t xml:space="preserve"> </w:t>
      </w:r>
    </w:p>
    <w:p w14:paraId="3ADA58C4" w14:textId="77777777" w:rsidR="00807E48" w:rsidRPr="00B46830" w:rsidRDefault="00807E48" w:rsidP="00807E48">
      <w:pPr>
        <w:pStyle w:val="Heading2"/>
        <w:rPr>
          <w:sz w:val="26"/>
        </w:rPr>
      </w:pPr>
      <w:r w:rsidRPr="00B46830">
        <w:rPr>
          <w:sz w:val="26"/>
          <w:lang w:val="en-US"/>
        </w:rPr>
        <w:t xml:space="preserve"> </w:t>
      </w:r>
      <w:bookmarkStart w:id="0" w:name="_Toc489952303"/>
      <w:r w:rsidRPr="00B46830">
        <w:rPr>
          <w:sz w:val="26"/>
        </w:rPr>
        <w:t>Khái niệm</w:t>
      </w:r>
      <w:bookmarkEnd w:id="0"/>
    </w:p>
    <w:p w14:paraId="658C1BC3" w14:textId="77777777" w:rsidR="00807E48" w:rsidRPr="00B46830" w:rsidRDefault="00807E48" w:rsidP="00807E48">
      <w:pPr>
        <w:ind w:firstLine="360"/>
        <w:rPr>
          <w:rFonts w:eastAsia="Times New Roman"/>
          <w:szCs w:val="26"/>
          <w:lang w:val="nl-NL"/>
        </w:rPr>
      </w:pPr>
      <w:r w:rsidRPr="00B46830">
        <w:rPr>
          <w:rFonts w:eastAsia="Times New Roman"/>
          <w:szCs w:val="26"/>
          <w:lang w:val="nl-NL"/>
        </w:rPr>
        <w:t xml:space="preserve">Lập kế hoạch là quá trình xác định những việc cần làm, những hoạt động cụ thể theo một trình tự và dự định sử dụng nguồn lực tương ứng để các hoạt động diễn ra đạt được kết quả như mục tiêu đề ra. </w:t>
      </w:r>
    </w:p>
    <w:p w14:paraId="4B11E965" w14:textId="77777777" w:rsidR="00807E48" w:rsidRPr="00B46830" w:rsidRDefault="00807E48" w:rsidP="00807E48">
      <w:pPr>
        <w:ind w:firstLine="360"/>
        <w:rPr>
          <w:rFonts w:eastAsia="Times New Roman"/>
          <w:szCs w:val="26"/>
          <w:lang w:val="nl-NL"/>
        </w:rPr>
      </w:pPr>
      <w:r w:rsidRPr="00B46830">
        <w:rPr>
          <w:rFonts w:eastAsia="Times New Roman"/>
          <w:szCs w:val="26"/>
          <w:lang w:val="nl-NL"/>
        </w:rPr>
        <w:t>Kế hoạch ch</w:t>
      </w:r>
      <w:r w:rsidRPr="00B46830">
        <w:rPr>
          <w:rFonts w:eastAsia="Times New Roman" w:hint="cs"/>
          <w:szCs w:val="26"/>
          <w:lang w:val="nl-NL"/>
        </w:rPr>
        <w:t>ươ</w:t>
      </w:r>
      <w:r w:rsidRPr="00B46830">
        <w:rPr>
          <w:rFonts w:eastAsia="Times New Roman"/>
          <w:szCs w:val="26"/>
          <w:lang w:val="nl-NL"/>
        </w:rPr>
        <w:t xml:space="preserve">ng trình TTTĐHV phòng, chống HIV/AIDS có với những hoạt </w:t>
      </w:r>
      <w:r w:rsidRPr="00B46830">
        <w:rPr>
          <w:rFonts w:eastAsia="Times New Roman" w:hint="cs"/>
          <w:szCs w:val="26"/>
          <w:lang w:val="nl-NL"/>
        </w:rPr>
        <w:t>đ</w:t>
      </w:r>
      <w:r w:rsidRPr="00B46830">
        <w:rPr>
          <w:rFonts w:eastAsia="Times New Roman"/>
          <w:szCs w:val="26"/>
          <w:lang w:val="nl-NL"/>
        </w:rPr>
        <w:t xml:space="preserve">ộng truyền thông và những hoạt động cần thiết khác được tổ chức, thực hiện theo giải pháp phù hợp với nguồn lực tương ứng để đạt được mục tiêu thay đổi hành vi cụ thể góp phần </w:t>
      </w:r>
      <w:r w:rsidRPr="00B46830">
        <w:rPr>
          <w:rFonts w:eastAsia="Times New Roman" w:hint="cs"/>
          <w:szCs w:val="26"/>
          <w:lang w:val="nl-NL"/>
        </w:rPr>
        <w:t>đ</w:t>
      </w:r>
      <w:r w:rsidRPr="00B46830">
        <w:rPr>
          <w:rFonts w:eastAsia="Times New Roman"/>
          <w:szCs w:val="26"/>
          <w:lang w:val="nl-NL"/>
        </w:rPr>
        <w:t xml:space="preserve">ạt </w:t>
      </w:r>
      <w:r w:rsidRPr="00B46830">
        <w:rPr>
          <w:rFonts w:eastAsia="Times New Roman" w:hint="cs"/>
          <w:szCs w:val="26"/>
          <w:lang w:val="nl-NL"/>
        </w:rPr>
        <w:t>đư</w:t>
      </w:r>
      <w:r w:rsidRPr="00B46830">
        <w:rPr>
          <w:rFonts w:eastAsia="Times New Roman"/>
          <w:szCs w:val="26"/>
          <w:lang w:val="nl-NL"/>
        </w:rPr>
        <w:t>ợc các mục tiêu chung của ch</w:t>
      </w:r>
      <w:r w:rsidRPr="00B46830">
        <w:rPr>
          <w:rFonts w:eastAsia="Times New Roman" w:hint="cs"/>
          <w:szCs w:val="26"/>
          <w:lang w:val="nl-NL"/>
        </w:rPr>
        <w:t>ươ</w:t>
      </w:r>
      <w:r w:rsidRPr="00B46830">
        <w:rPr>
          <w:rFonts w:eastAsia="Times New Roman"/>
          <w:szCs w:val="26"/>
          <w:lang w:val="nl-NL"/>
        </w:rPr>
        <w:t>ng trình phòng, chống HIV/AIDS.</w:t>
      </w:r>
    </w:p>
    <w:p w14:paraId="00C41842" w14:textId="42EB6639" w:rsidR="00B80CE9" w:rsidRPr="00B46830" w:rsidRDefault="00B80CE9" w:rsidP="00B80CE9">
      <w:pPr>
        <w:ind w:firstLine="360"/>
        <w:rPr>
          <w:rFonts w:eastAsia="Times New Roman"/>
          <w:szCs w:val="26"/>
        </w:rPr>
      </w:pPr>
      <w:r w:rsidRPr="00B46830">
        <w:rPr>
          <w:rFonts w:eastAsia="Times New Roman"/>
          <w:szCs w:val="26"/>
        </w:rPr>
        <w:t xml:space="preserve">Lập kế hoạch hoạt động cho một buổi truyền thông HIV/AIDS: là sắp xếp những công việc có </w:t>
      </w:r>
      <w:r w:rsidRPr="00B46830">
        <w:rPr>
          <w:szCs w:val="26"/>
        </w:rPr>
        <w:t>liên</w:t>
      </w:r>
      <w:r w:rsidRPr="00B46830">
        <w:rPr>
          <w:rFonts w:eastAsia="Times New Roman"/>
          <w:szCs w:val="26"/>
        </w:rPr>
        <w:t xml:space="preserve"> quan đến buổi truyền thông về HIV/AIDS theo </w:t>
      </w:r>
      <w:r w:rsidRPr="00B46830">
        <w:rPr>
          <w:szCs w:val="26"/>
        </w:rPr>
        <w:t>trình</w:t>
      </w:r>
      <w:r w:rsidRPr="00B46830">
        <w:rPr>
          <w:rFonts w:eastAsia="Times New Roman"/>
          <w:szCs w:val="26"/>
        </w:rPr>
        <w:t xml:space="preserve"> tự thời gian để đạt được mục tiêu đề ra. </w:t>
      </w:r>
    </w:p>
    <w:p w14:paraId="7DE3403D" w14:textId="77777777" w:rsidR="00B80CE9" w:rsidRPr="00B46830" w:rsidRDefault="00B80CE9" w:rsidP="00B80CE9">
      <w:pPr>
        <w:ind w:firstLine="360"/>
        <w:rPr>
          <w:rFonts w:eastAsia="Times New Roman"/>
          <w:szCs w:val="26"/>
        </w:rPr>
      </w:pPr>
      <w:r w:rsidRPr="00B46830">
        <w:rPr>
          <w:rFonts w:eastAsia="Times New Roman"/>
          <w:szCs w:val="26"/>
        </w:rPr>
        <w:lastRenderedPageBreak/>
        <w:t xml:space="preserve">Kế hoạch cho một buổi truyền thông về HIV/AIDS có thể là một buổi thăm hộ gia đình, một </w:t>
      </w:r>
      <w:r w:rsidRPr="00B46830">
        <w:rPr>
          <w:szCs w:val="26"/>
        </w:rPr>
        <w:t>buổi</w:t>
      </w:r>
      <w:r w:rsidRPr="00B46830">
        <w:rPr>
          <w:rFonts w:eastAsia="Times New Roman"/>
          <w:szCs w:val="26"/>
        </w:rPr>
        <w:t xml:space="preserve"> thảo luận nhóm, một buổi làm mẫu, một buổi nói chuyện theo chuyên đề.</w:t>
      </w:r>
    </w:p>
    <w:p w14:paraId="4FB8ABC5" w14:textId="77777777" w:rsidR="00B80CE9" w:rsidRPr="00B46830" w:rsidRDefault="00B80CE9" w:rsidP="00807E48">
      <w:pPr>
        <w:ind w:firstLine="360"/>
        <w:rPr>
          <w:rFonts w:eastAsia="Times New Roman"/>
          <w:szCs w:val="26"/>
          <w:lang w:val="nl-NL"/>
        </w:rPr>
      </w:pPr>
    </w:p>
    <w:p w14:paraId="0933B491" w14:textId="77777777" w:rsidR="00807E48" w:rsidRPr="00B46830" w:rsidRDefault="00807E48" w:rsidP="00807E48">
      <w:pPr>
        <w:pStyle w:val="Heading2"/>
        <w:rPr>
          <w:sz w:val="26"/>
          <w:lang w:val="en-US"/>
        </w:rPr>
      </w:pPr>
      <w:r w:rsidRPr="00B46830">
        <w:rPr>
          <w:sz w:val="26"/>
          <w:lang w:val="nl-NL"/>
        </w:rPr>
        <w:t xml:space="preserve"> </w:t>
      </w:r>
      <w:bookmarkStart w:id="1" w:name="_Toc489952304"/>
      <w:r w:rsidRPr="00B46830">
        <w:rPr>
          <w:sz w:val="26"/>
          <w:lang w:val="en-US"/>
        </w:rPr>
        <w:t>Tầm quan trọng</w:t>
      </w:r>
      <w:bookmarkEnd w:id="1"/>
    </w:p>
    <w:p w14:paraId="1FA2CF3B" w14:textId="77777777" w:rsidR="00807E48" w:rsidRPr="00B46830" w:rsidRDefault="00807E48" w:rsidP="00807E48">
      <w:pPr>
        <w:ind w:firstLine="360"/>
        <w:rPr>
          <w:szCs w:val="26"/>
          <w:lang w:val="nl-NL"/>
        </w:rPr>
      </w:pPr>
      <w:r w:rsidRPr="00B46830">
        <w:rPr>
          <w:szCs w:val="26"/>
          <w:lang w:val="nl-NL"/>
        </w:rPr>
        <w:t xml:space="preserve">Lập kế hoạch là một trong những chức năng chính của quản lí. Kế hoạch chỉ rõ vấn đề gì cần được giải quyết, giải quyết </w:t>
      </w:r>
      <w:r w:rsidRPr="00B46830">
        <w:rPr>
          <w:rFonts w:hint="cs"/>
          <w:szCs w:val="26"/>
          <w:lang w:val="nl-NL"/>
        </w:rPr>
        <w:t>đ</w:t>
      </w:r>
      <w:r w:rsidRPr="00B46830">
        <w:rPr>
          <w:szCs w:val="26"/>
          <w:lang w:val="nl-NL"/>
        </w:rPr>
        <w:t xml:space="preserve">ến </w:t>
      </w:r>
      <w:r w:rsidRPr="00B46830">
        <w:rPr>
          <w:rFonts w:hint="cs"/>
          <w:szCs w:val="26"/>
          <w:lang w:val="nl-NL"/>
        </w:rPr>
        <w:t>đ</w:t>
      </w:r>
      <w:r w:rsidRPr="00B46830">
        <w:rPr>
          <w:szCs w:val="26"/>
          <w:lang w:val="nl-NL"/>
        </w:rPr>
        <w:t xml:space="preserve">âu, bằng cách nào, các hoạt động cụ thể là gì, nguồn lực tương ứng để thực hiện, kết quả mong muốn tương ứng. </w:t>
      </w:r>
    </w:p>
    <w:p w14:paraId="43F4D8E2" w14:textId="77777777" w:rsidR="00807E48" w:rsidRPr="00B46830" w:rsidRDefault="00807E48" w:rsidP="00807E48">
      <w:pPr>
        <w:ind w:firstLine="360"/>
        <w:rPr>
          <w:rFonts w:eastAsia="Times New Roman"/>
          <w:szCs w:val="26"/>
          <w:lang w:val="nl-NL"/>
        </w:rPr>
      </w:pPr>
      <w:r w:rsidRPr="00B46830">
        <w:rPr>
          <w:rFonts w:eastAsia="Times New Roman"/>
          <w:szCs w:val="26"/>
          <w:lang w:val="nl-NL"/>
        </w:rPr>
        <w:t xml:space="preserve">Lập kế hoạch là nền tảng cho toàn bộ chương trình TTTĐHV. Kế hoạch phù hợp sẽ giúp chương trình khả thi, sử dụng nguồn lực hiệu quả và có nhiều khả năng đạt được kết quả mong muốn. Thực hiện theo một bản kế hoạch tốt sẽ giúp chúng ta tập trung thực hiện các hoạt động của giải pháp sáng tạo định hướng, tránh các hoạt động không cần thiết, tiết kiệm được thời gian và nguồn lực. </w:t>
      </w:r>
    </w:p>
    <w:p w14:paraId="233136C3" w14:textId="77777777" w:rsidR="00807E48" w:rsidRPr="00B46830" w:rsidRDefault="00807E48" w:rsidP="00807E48">
      <w:pPr>
        <w:ind w:firstLine="360"/>
        <w:rPr>
          <w:rFonts w:eastAsia="Times New Roman"/>
          <w:szCs w:val="26"/>
          <w:lang w:val="nl-NL"/>
        </w:rPr>
      </w:pPr>
      <w:r w:rsidRPr="00B46830">
        <w:rPr>
          <w:rFonts w:eastAsia="Times New Roman"/>
          <w:szCs w:val="26"/>
          <w:lang w:val="nl-NL"/>
        </w:rPr>
        <w:t xml:space="preserve"> </w:t>
      </w:r>
    </w:p>
    <w:p w14:paraId="320E9675" w14:textId="6583B91A" w:rsidR="00807E48" w:rsidRPr="00B46830" w:rsidRDefault="005549CB" w:rsidP="00807E48">
      <w:pPr>
        <w:pStyle w:val="Heading1"/>
        <w:rPr>
          <w:sz w:val="26"/>
          <w:szCs w:val="26"/>
          <w:lang w:val="nl-NL"/>
        </w:rPr>
      </w:pPr>
      <w:bookmarkStart w:id="2" w:name="_Toc489952305"/>
      <w:bookmarkStart w:id="3" w:name="_Toc489952426"/>
      <w:bookmarkStart w:id="4" w:name="_Toc489967245"/>
      <w:r w:rsidRPr="00B46830">
        <w:rPr>
          <w:sz w:val="26"/>
          <w:szCs w:val="26"/>
          <w:lang w:val="nl-NL"/>
        </w:rPr>
        <w:t>Các bước lập kế hoạch chương</w:t>
      </w:r>
      <w:bookmarkEnd w:id="2"/>
      <w:bookmarkEnd w:id="3"/>
      <w:bookmarkEnd w:id="4"/>
      <w:r w:rsidR="00BE5F17" w:rsidRPr="00B46830">
        <w:rPr>
          <w:sz w:val="26"/>
          <w:szCs w:val="26"/>
          <w:lang w:val="nl-NL"/>
        </w:rPr>
        <w:t xml:space="preserve"> trình truyền thông thay đổi hành vi</w:t>
      </w:r>
    </w:p>
    <w:p w14:paraId="74AEC225" w14:textId="77777777" w:rsidR="00807E48" w:rsidRPr="00B46830" w:rsidRDefault="00807E48" w:rsidP="00807E48">
      <w:pPr>
        <w:ind w:firstLine="360"/>
        <w:rPr>
          <w:szCs w:val="26"/>
          <w:lang w:val="nl-NL" w:eastAsia="x-none"/>
        </w:rPr>
      </w:pPr>
      <w:r w:rsidRPr="00B46830">
        <w:rPr>
          <w:szCs w:val="26"/>
          <w:lang w:val="nl-NL" w:eastAsia="x-none"/>
        </w:rPr>
        <w:t xml:space="preserve">Lập kế hoạch chương trình truyền thông thay đổi hành vi theo các bước được minh họa trong sơ đồ sau: </w:t>
      </w:r>
    </w:p>
    <w:p w14:paraId="6F5AF5C2" w14:textId="77777777" w:rsidR="00807E48" w:rsidRPr="00B46830" w:rsidRDefault="00807E48" w:rsidP="00807E48">
      <w:pPr>
        <w:tabs>
          <w:tab w:val="left" w:pos="1701"/>
        </w:tabs>
        <w:ind w:firstLine="360"/>
        <w:rPr>
          <w:szCs w:val="26"/>
          <w:lang w:eastAsia="x-none"/>
        </w:rPr>
      </w:pPr>
      <w:r w:rsidRPr="00B46830">
        <w:rPr>
          <w:rFonts w:asciiTheme="minorHAnsi" w:hAnsiTheme="minorHAnsi" w:cstheme="minorHAnsi"/>
          <w:b/>
          <w:noProof/>
          <w:color w:val="000000"/>
          <w:szCs w:val="26"/>
        </w:rPr>
        <w:drawing>
          <wp:inline distT="0" distB="0" distL="0" distR="0" wp14:anchorId="058E4B94" wp14:editId="3EF61F91">
            <wp:extent cx="5556250" cy="2679700"/>
            <wp:effectExtent l="0" t="0" r="0" b="444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F92F81C" w14:textId="07C39F00" w:rsidR="00807E48" w:rsidRPr="00B46830" w:rsidRDefault="002B314B" w:rsidP="00807E48">
      <w:pPr>
        <w:pStyle w:val="Caption"/>
        <w:rPr>
          <w:sz w:val="26"/>
          <w:szCs w:val="26"/>
          <w:lang w:eastAsia="x-none"/>
        </w:rPr>
      </w:pPr>
      <w:r w:rsidRPr="00B46830">
        <w:rPr>
          <w:sz w:val="26"/>
          <w:szCs w:val="26"/>
        </w:rPr>
        <w:t xml:space="preserve">Sơ đồ </w:t>
      </w:r>
      <w:r w:rsidR="00807E48" w:rsidRPr="00B46830">
        <w:rPr>
          <w:sz w:val="26"/>
          <w:szCs w:val="26"/>
        </w:rPr>
        <w:fldChar w:fldCharType="begin"/>
      </w:r>
      <w:r w:rsidR="00807E48" w:rsidRPr="00B46830">
        <w:rPr>
          <w:sz w:val="26"/>
          <w:szCs w:val="26"/>
        </w:rPr>
        <w:instrText xml:space="preserve"> SEQ Sơ_đồ_2. \* ARABIC </w:instrText>
      </w:r>
      <w:r w:rsidR="00807E48" w:rsidRPr="00B46830">
        <w:rPr>
          <w:sz w:val="26"/>
          <w:szCs w:val="26"/>
        </w:rPr>
        <w:fldChar w:fldCharType="separate"/>
      </w:r>
      <w:r w:rsidR="00807E48" w:rsidRPr="00B46830">
        <w:rPr>
          <w:noProof/>
          <w:sz w:val="26"/>
          <w:szCs w:val="26"/>
        </w:rPr>
        <w:t>1</w:t>
      </w:r>
      <w:r w:rsidR="00807E48" w:rsidRPr="00B46830">
        <w:rPr>
          <w:sz w:val="26"/>
          <w:szCs w:val="26"/>
        </w:rPr>
        <w:fldChar w:fldCharType="end"/>
      </w:r>
      <w:r w:rsidR="00807E48" w:rsidRPr="00B46830">
        <w:rPr>
          <w:sz w:val="26"/>
          <w:szCs w:val="26"/>
          <w:lang w:val="vi-VN"/>
        </w:rPr>
        <w:t xml:space="preserve">. </w:t>
      </w:r>
      <w:r w:rsidR="00807E48" w:rsidRPr="00B46830">
        <w:rPr>
          <w:sz w:val="26"/>
          <w:szCs w:val="26"/>
          <w:lang w:eastAsia="x-none"/>
        </w:rPr>
        <w:t>Các bước lập kế hoạch truyền thông thay đổi hành vi</w:t>
      </w:r>
    </w:p>
    <w:p w14:paraId="1444FB8D" w14:textId="77777777" w:rsidR="00807E48" w:rsidRPr="00B46830" w:rsidRDefault="00807E48" w:rsidP="00807E48">
      <w:pPr>
        <w:ind w:firstLine="360"/>
        <w:rPr>
          <w:szCs w:val="26"/>
          <w:lang w:eastAsia="x-none"/>
        </w:rPr>
      </w:pPr>
    </w:p>
    <w:p w14:paraId="35731E99" w14:textId="77777777" w:rsidR="00807E48" w:rsidRPr="00B46830" w:rsidRDefault="00807E48" w:rsidP="00807E48">
      <w:pPr>
        <w:pStyle w:val="Heading2"/>
        <w:rPr>
          <w:sz w:val="26"/>
          <w:lang w:val="en-US"/>
        </w:rPr>
      </w:pPr>
      <w:r w:rsidRPr="00B46830">
        <w:rPr>
          <w:sz w:val="26"/>
          <w:lang w:val="en-US"/>
        </w:rPr>
        <w:t xml:space="preserve"> </w:t>
      </w:r>
      <w:bookmarkStart w:id="5" w:name="_Toc489952306"/>
      <w:r w:rsidRPr="00B46830">
        <w:rPr>
          <w:sz w:val="26"/>
          <w:lang w:val="en-US"/>
        </w:rPr>
        <w:t>Bước 1: Phân tích tình hình</w:t>
      </w:r>
      <w:bookmarkEnd w:id="5"/>
      <w:r w:rsidRPr="00B46830">
        <w:rPr>
          <w:sz w:val="26"/>
          <w:lang w:val="en-US"/>
        </w:rPr>
        <w:t xml:space="preserve"> </w:t>
      </w:r>
    </w:p>
    <w:p w14:paraId="1C69AD46" w14:textId="77777777" w:rsidR="00807E48" w:rsidRPr="00B46830" w:rsidRDefault="00807E48" w:rsidP="00807E48">
      <w:pPr>
        <w:ind w:firstLine="360"/>
        <w:rPr>
          <w:szCs w:val="26"/>
          <w:lang w:eastAsia="x-none"/>
        </w:rPr>
      </w:pPr>
      <w:r w:rsidRPr="00B46830">
        <w:rPr>
          <w:szCs w:val="26"/>
          <w:lang w:eastAsia="x-none"/>
        </w:rPr>
        <w:t xml:space="preserve">Bắt đầu xây dựng chương trình TTTĐHV bằng việc phân tích tình hình chung dựa vào các kết quả nghiên cứu ban đầu để có căn cứ xây dựng chương trình và các giải pháp can thiệp khả thi, hiệu quả với từng nhóm đối tượng đích (sau đây gọi là nhóm đích). </w:t>
      </w:r>
    </w:p>
    <w:p w14:paraId="1D291A2B" w14:textId="77777777" w:rsidR="00807E48" w:rsidRPr="00B46830" w:rsidRDefault="00807E48" w:rsidP="00807E48">
      <w:pPr>
        <w:pStyle w:val="Heading3"/>
        <w:rPr>
          <w:sz w:val="26"/>
        </w:rPr>
      </w:pPr>
      <w:bookmarkStart w:id="6" w:name="_Toc409602881"/>
      <w:bookmarkStart w:id="7" w:name="_Toc419448094"/>
      <w:bookmarkStart w:id="8" w:name="_Toc419448420"/>
      <w:r w:rsidRPr="00B46830">
        <w:rPr>
          <w:sz w:val="26"/>
        </w:rPr>
        <w:t>Xác định vấn đề</w:t>
      </w:r>
      <w:bookmarkEnd w:id="6"/>
      <w:bookmarkEnd w:id="7"/>
      <w:bookmarkEnd w:id="8"/>
      <w:r w:rsidRPr="00B46830">
        <w:rPr>
          <w:sz w:val="26"/>
        </w:rPr>
        <w:t xml:space="preserve"> sức khỏe</w:t>
      </w:r>
    </w:p>
    <w:p w14:paraId="4CDD9EE4" w14:textId="77777777" w:rsidR="00807E48" w:rsidRPr="00B46830" w:rsidRDefault="00807E48" w:rsidP="00807E48">
      <w:pPr>
        <w:ind w:firstLine="360"/>
        <w:rPr>
          <w:szCs w:val="26"/>
        </w:rPr>
      </w:pPr>
      <w:r w:rsidRPr="00B46830">
        <w:rPr>
          <w:szCs w:val="26"/>
        </w:rPr>
        <w:t xml:space="preserve">Việc xác định vấn đề là bước khởi đầu quan trọng. Kết quả của hoạt động này cho biết thực tế đang tồn tại những vấn đề sức khỏe nào; vấn đề nào là ưu tiên cần giải quyết trước trong bối cảnh nguồn lực có hạn. Các vấn đề sức khỏe đề cập trong tài liệu này muốn nói đến bệnh AIDS hoặc tình trạng nhiễm HIV trong các nhóm đích khác nhau. </w:t>
      </w:r>
    </w:p>
    <w:p w14:paraId="6D255E4D" w14:textId="77777777" w:rsidR="00807E48" w:rsidRPr="00B46830" w:rsidRDefault="00807E48" w:rsidP="00807E48">
      <w:pPr>
        <w:ind w:firstLine="360"/>
        <w:rPr>
          <w:szCs w:val="26"/>
        </w:rPr>
      </w:pPr>
      <w:r w:rsidRPr="00B46830">
        <w:rPr>
          <w:szCs w:val="26"/>
        </w:rPr>
        <w:t>Cần xác định xem các vấn đề sức khỏe vừa nêu xuất hiện trong nhóm đối tượng nào, ở đâu, mức độ nào (tỉ lệ hiện mắc, tỉ lệ mới mắc, tỉ lệ tử vong), nguyên nhân cụ thể của vấn đề sức khỏe trong từng nhóm đối tượng, năng lực của các bên liên quan và thực tế triển khai các biện pháp phòng chống các vấn đề sức khỏe này như thế nào?</w:t>
      </w:r>
    </w:p>
    <w:p w14:paraId="4D9FA922" w14:textId="77777777" w:rsidR="00807E48" w:rsidRPr="00B46830" w:rsidRDefault="00807E48" w:rsidP="00807E48">
      <w:pPr>
        <w:ind w:firstLine="360"/>
        <w:rPr>
          <w:szCs w:val="26"/>
        </w:rPr>
      </w:pPr>
      <w:r w:rsidRPr="00B46830">
        <w:rPr>
          <w:szCs w:val="26"/>
        </w:rPr>
        <w:t>Thông tin cơ bản để phân tích tình hình và xác định các vấn đề sức khỏe có thể trích từ các nguồn sau:</w:t>
      </w:r>
    </w:p>
    <w:p w14:paraId="01284C41"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Các báo cáo phòng, chống HIV/AIDS định kỳ (tuần, tháng, quý, năm); các báo cáo giám sát trọng điểm, các báo cáo giám sát liên quan nói chung.</w:t>
      </w:r>
    </w:p>
    <w:p w14:paraId="0202175C"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Báo cáo hoạt động phòng chống HIV/AIDS của các tổ chức xã hội, đoàn thể.</w:t>
      </w:r>
    </w:p>
    <w:p w14:paraId="2546CB50"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Các báo cáo nghiên cứu ban đầu, đánh giá quá trình, đánh giá kết quả của các chương trình, dự án về phòng, chống HIV/AIDS.</w:t>
      </w:r>
    </w:p>
    <w:p w14:paraId="27F28574"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Kết quả của các điều tra, các số liệu y tế có liên quan đến phòng, chống HIV/AIDS.</w:t>
      </w:r>
    </w:p>
    <w:p w14:paraId="1DF685FA" w14:textId="77777777" w:rsidR="00807E48" w:rsidRPr="00B46830" w:rsidRDefault="00807E48" w:rsidP="00807E48">
      <w:pPr>
        <w:ind w:firstLine="360"/>
        <w:rPr>
          <w:szCs w:val="26"/>
          <w:lang w:val="nl-NL"/>
        </w:rPr>
      </w:pPr>
      <w:r w:rsidRPr="00B46830">
        <w:rPr>
          <w:szCs w:val="26"/>
          <w:lang w:val="nl-NL"/>
        </w:rPr>
        <w:t>Bước đầu là liệt kê các vấn đề sức khoẻ liên quan với phòng, chống HIV/AIDS cần phải giải quyết từ kết quả phân tích số liệu thu thập được (tỉ lệ mắc, mức độ trầm trọng, nhóm đối tượng mắc phải vấn đề, sự quan tâm đối với vấn đề của các bên liên quan, khả năng can thiệp giải quyết vấn đề, v.v.).</w:t>
      </w:r>
    </w:p>
    <w:p w14:paraId="157E86F3" w14:textId="77777777" w:rsidR="00807E48" w:rsidRPr="00B46830" w:rsidRDefault="00807E48" w:rsidP="00807E48">
      <w:pPr>
        <w:spacing w:before="0" w:after="160"/>
        <w:ind w:firstLine="360"/>
        <w:jc w:val="left"/>
        <w:outlineLvl w:val="2"/>
        <w:rPr>
          <w:szCs w:val="26"/>
          <w:lang w:val="nl-NL"/>
        </w:rPr>
      </w:pPr>
      <w:bookmarkStart w:id="9" w:name="_Toc409602884"/>
      <w:bookmarkStart w:id="10" w:name="_Toc419448097"/>
      <w:bookmarkStart w:id="11" w:name="_Toc419448423"/>
      <w:r w:rsidRPr="00B46830">
        <w:rPr>
          <w:szCs w:val="26"/>
          <w:lang w:val="nl-NL"/>
        </w:rPr>
        <w:lastRenderedPageBreak/>
        <w:t>Ví dụ:</w:t>
      </w:r>
      <w:bookmarkEnd w:id="9"/>
      <w:bookmarkEnd w:id="10"/>
      <w:bookmarkEnd w:id="11"/>
      <w:r w:rsidRPr="00B46830">
        <w:rPr>
          <w:szCs w:val="26"/>
          <w:lang w:val="nl-NL"/>
        </w:rPr>
        <w:t xml:space="preserve"> Từ số liệu thu thập được, nhiều vấn đề liên quan với HIV/AIDS được xác định như:</w:t>
      </w:r>
    </w:p>
    <w:p w14:paraId="320BE02C"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Tỉ lệ nhiễm HIV cao trong nhóm nghiện chích ma tuý ở thành phố X;</w:t>
      </w:r>
    </w:p>
    <w:p w14:paraId="0CA3C98C"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Tỉ lệ nhiễm các bệnh lây truyền qua đường tình dục cao trong nhóm phụ nữ bán dâm;</w:t>
      </w:r>
    </w:p>
    <w:p w14:paraId="0277BB9E"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Nhiều trẻ em bị nhiễm HIV từ mẹ;</w:t>
      </w:r>
    </w:p>
    <w:p w14:paraId="46655DA0"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Số lượng bệnh nhân AIDS gia tăng;</w:t>
      </w:r>
    </w:p>
    <w:p w14:paraId="39C58E52"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Tỉ lệ bệnh nhân AIDS được điều trị bằng thuốc ARV thấp;</w:t>
      </w:r>
    </w:p>
    <w:p w14:paraId="6AF1A1A6" w14:textId="77777777" w:rsidR="00807E48" w:rsidRPr="00B46830" w:rsidRDefault="00807E48" w:rsidP="00807E48">
      <w:pPr>
        <w:pStyle w:val="ListParagraph"/>
        <w:numPr>
          <w:ilvl w:val="0"/>
          <w:numId w:val="8"/>
        </w:numPr>
        <w:rPr>
          <w:rFonts w:eastAsia="Times New Roman"/>
          <w:szCs w:val="26"/>
          <w:lang w:val="nl-NL"/>
        </w:rPr>
      </w:pPr>
      <w:r w:rsidRPr="00B46830">
        <w:rPr>
          <w:rFonts w:eastAsia="Times New Roman"/>
          <w:szCs w:val="26"/>
          <w:lang w:val="nl-NL"/>
        </w:rPr>
        <w:t>Nguy cơ nhiễm HIV cao trong nhóm công nhân di biến động, v.v.</w:t>
      </w:r>
    </w:p>
    <w:p w14:paraId="52D3508B" w14:textId="77777777" w:rsidR="00807E48" w:rsidRPr="00B46830" w:rsidRDefault="00807E48" w:rsidP="00807E48">
      <w:pPr>
        <w:ind w:firstLine="360"/>
        <w:rPr>
          <w:szCs w:val="26"/>
          <w:lang w:val="nl-NL"/>
        </w:rPr>
      </w:pPr>
      <w:r w:rsidRPr="00B46830">
        <w:rPr>
          <w:szCs w:val="26"/>
          <w:lang w:val="nl-NL"/>
        </w:rPr>
        <w:t xml:space="preserve">Sau khi xác định được nhiều vấn đề sức khỏe, lựa chọn vấn đề sức khỏe ưu tiên là rất cần thiết do nguồn lực giải quyết vấn đề luôn có hạn. Giải quyết nhiều vấn đề cùng một lúc có thể dẫn đến tình trạng phân tán nguồn lực và hiệu quả can thiệp thấp. </w:t>
      </w:r>
    </w:p>
    <w:p w14:paraId="0FC5CC6D" w14:textId="77777777" w:rsidR="00807E48" w:rsidRPr="00B46830" w:rsidRDefault="00807E48" w:rsidP="00807E48">
      <w:pPr>
        <w:ind w:firstLine="360"/>
        <w:rPr>
          <w:szCs w:val="26"/>
          <w:lang w:val="nl-NL"/>
        </w:rPr>
      </w:pPr>
      <w:r w:rsidRPr="00B46830">
        <w:rPr>
          <w:szCs w:val="26"/>
          <w:lang w:val="nl-NL"/>
        </w:rPr>
        <w:t>Để xác định vấn đề ưu tiên, cần dựa vào một số tiêu chí: (1) qui mô hay phạm vi của vấn đề thể hiện qua tỉ lệ mắc; (2) mức độ trầm trọng của vấn đề thể hiện qua tỉ lệ tử vong, biến chứng hay mức độ tổn thất về kinh tế, xã hội; và (3) mức độ hiệu quả của can thiệp giải quyết vấn đề, đặc biệt là các can thiệp thay đổi hành vi nguy cơ. Làm việc nhóm với các thành viên có chức năng, nhiệm vụ để thảo luận theo các tiêu chí vừa nêu, dựa vào các thông tin có được về các tiêu chí này để cho điểm hoặc biểu quyết. Vấn đề nào được nhiều người biểu quyết hoặc cho điểm cao được coi là ưu tiên.</w:t>
      </w:r>
    </w:p>
    <w:p w14:paraId="3240229A" w14:textId="77777777" w:rsidR="00807E48" w:rsidRPr="00B46830" w:rsidRDefault="00807E48" w:rsidP="00807E48">
      <w:pPr>
        <w:ind w:firstLine="360"/>
        <w:rPr>
          <w:szCs w:val="26"/>
          <w:lang w:val="nl-NL"/>
        </w:rPr>
      </w:pPr>
      <w:r w:rsidRPr="00B46830">
        <w:rPr>
          <w:szCs w:val="26"/>
          <w:lang w:val="nl-NL"/>
        </w:rPr>
        <w:t>Ví dụ: Vấn đề sức khỏe ưu tiên trong số các vấn đề sức khỏe nêu trên là tỉ lệ nhiễm HIV cao trong nhóm nghiện chích ma túy tại thành phố X; người nhiễm HIV thường dùng chung bơm kim tiêm với người khác khi chích ma túy. Thực tế chương trình can thiệp thay đổi hành vi sử dụng bơm kim tiêm chung hiệu quả thông qua hoạt động giáo dục đồng đẳng và nguồn bơm kim tiêm sạch luôn sẵn có.</w:t>
      </w:r>
    </w:p>
    <w:p w14:paraId="617C3FD7" w14:textId="77777777" w:rsidR="00807E48" w:rsidRPr="00B46830" w:rsidRDefault="00807E48" w:rsidP="00807E48">
      <w:pPr>
        <w:pStyle w:val="Heading3"/>
        <w:rPr>
          <w:sz w:val="26"/>
          <w:lang w:val="nl-NL"/>
        </w:rPr>
      </w:pPr>
      <w:r w:rsidRPr="00B46830">
        <w:rPr>
          <w:sz w:val="26"/>
          <w:lang w:val="nl-NL"/>
        </w:rPr>
        <w:t xml:space="preserve"> Xác định nhóm đích tiềm năng</w:t>
      </w:r>
    </w:p>
    <w:p w14:paraId="76AA0966" w14:textId="77777777" w:rsidR="00807E48" w:rsidRPr="00B46830" w:rsidRDefault="00807E48" w:rsidP="00807E48">
      <w:pPr>
        <w:ind w:firstLine="360"/>
        <w:rPr>
          <w:rFonts w:eastAsia="Times New Roman"/>
          <w:szCs w:val="26"/>
          <w:lang w:val="nl-NL"/>
        </w:rPr>
      </w:pPr>
      <w:r w:rsidRPr="00B46830">
        <w:rPr>
          <w:rFonts w:eastAsia="Times New Roman"/>
          <w:szCs w:val="26"/>
          <w:lang w:val="nl-NL"/>
        </w:rPr>
        <w:t xml:space="preserve">Sau khi lựa chọn </w:t>
      </w:r>
      <w:r w:rsidRPr="00B46830">
        <w:rPr>
          <w:rFonts w:eastAsia="Times New Roman" w:hint="cs"/>
          <w:szCs w:val="26"/>
          <w:lang w:val="nl-NL"/>
        </w:rPr>
        <w:t>đư</w:t>
      </w:r>
      <w:r w:rsidRPr="00B46830">
        <w:rPr>
          <w:rFonts w:eastAsia="Times New Roman"/>
          <w:szCs w:val="26"/>
          <w:lang w:val="nl-NL"/>
        </w:rPr>
        <w:t xml:space="preserve">ợc vấn </w:t>
      </w:r>
      <w:r w:rsidRPr="00B46830">
        <w:rPr>
          <w:rFonts w:eastAsia="Times New Roman" w:hint="cs"/>
          <w:szCs w:val="26"/>
          <w:lang w:val="nl-NL"/>
        </w:rPr>
        <w:t>đ</w:t>
      </w:r>
      <w:r w:rsidRPr="00B46830">
        <w:rPr>
          <w:rFonts w:eastAsia="Times New Roman"/>
          <w:szCs w:val="26"/>
          <w:lang w:val="nl-NL"/>
        </w:rPr>
        <w:t xml:space="preserve">ề </w:t>
      </w:r>
      <w:r w:rsidRPr="00B46830">
        <w:rPr>
          <w:rFonts w:eastAsia="Times New Roman" w:hint="cs"/>
          <w:szCs w:val="26"/>
          <w:lang w:val="nl-NL"/>
        </w:rPr>
        <w:t>ư</w:t>
      </w:r>
      <w:r w:rsidRPr="00B46830">
        <w:rPr>
          <w:rFonts w:eastAsia="Times New Roman"/>
          <w:szCs w:val="26"/>
          <w:lang w:val="nl-NL"/>
        </w:rPr>
        <w:t xml:space="preserve">u tiên, phân tích sâu thêm về các nhóm đích, các hành vi nguy cơ của họ và các yếu tố ảnh hưởng tới các hành vi nguy cơ đó theo các cấp độ khác </w:t>
      </w:r>
      <w:r w:rsidRPr="00B46830">
        <w:rPr>
          <w:rFonts w:eastAsia="Times New Roman"/>
          <w:szCs w:val="26"/>
          <w:lang w:val="nl-NL"/>
        </w:rPr>
        <w:lastRenderedPageBreak/>
        <w:t>nhau. Các nhóm đích liên quan với vấn đề ưu tiên đã xác định có thể là nhóm người nghiện chích ma túy, có thể là bạn tình hay người thân của những người nghiện chích ma túy này, có thể là những người làm công tác giáo dục đồng đẳng, có thể là những người có khả năng tạo điều kiện thuận lợi cho hoạt động giáo dục đồng đẳng hiệu quả. Trong các nhóm đích tiềm năng này, nhóm người nghiện chích ma túy là nhóm đối tượng chịu tác động trực tiếp của vấn đề sức khỏe. Hành vi của nhóm đích này cần được ưu tiên tác động để thay đổi theo hướng tích cực.</w:t>
      </w:r>
    </w:p>
    <w:p w14:paraId="74377647" w14:textId="77777777" w:rsidR="00807E48" w:rsidRPr="00B46830" w:rsidRDefault="00807E48" w:rsidP="00807E48">
      <w:pPr>
        <w:ind w:firstLine="360"/>
        <w:rPr>
          <w:rFonts w:eastAsia="Times New Roman"/>
          <w:szCs w:val="26"/>
          <w:lang w:val="nl-NL"/>
        </w:rPr>
      </w:pPr>
      <w:r w:rsidRPr="00B46830">
        <w:rPr>
          <w:rFonts w:eastAsia="Times New Roman"/>
          <w:szCs w:val="26"/>
          <w:lang w:val="nl-NL"/>
        </w:rPr>
        <w:t xml:space="preserve">Hiểu rõ đặc điểm của nhóm đích sẽ giúp thiết kế các thông điệp, kênh và phương tiện truyền thông phù hợp với từng nhóm đích, đồng thời đánh giá đúng các yếu tố thuận lợi hoặc khó khăn trong hoạt động truyền thông thay đổi hành vi của các nhóm đích này. </w:t>
      </w:r>
    </w:p>
    <w:p w14:paraId="0EC1751C" w14:textId="77777777" w:rsidR="00807E48" w:rsidRPr="00B46830" w:rsidRDefault="00807E48" w:rsidP="00807E48">
      <w:pPr>
        <w:pStyle w:val="Heading3"/>
        <w:rPr>
          <w:sz w:val="26"/>
          <w:lang w:val="nl-NL"/>
        </w:rPr>
      </w:pPr>
      <w:r w:rsidRPr="00B46830">
        <w:rPr>
          <w:sz w:val="26"/>
          <w:lang w:val="nl-NL"/>
        </w:rPr>
        <w:t xml:space="preserve">Xác định các hành vi cần thay đổi của các nhóm đích </w:t>
      </w:r>
    </w:p>
    <w:p w14:paraId="2EB67BA1" w14:textId="77777777" w:rsidR="00807E48" w:rsidRPr="00B46830" w:rsidRDefault="00807E48" w:rsidP="00807E48">
      <w:pPr>
        <w:spacing w:after="120"/>
        <w:ind w:firstLine="360"/>
        <w:rPr>
          <w:szCs w:val="26"/>
          <w:lang w:val="nl-NL"/>
        </w:rPr>
      </w:pPr>
      <w:r w:rsidRPr="00B46830">
        <w:rPr>
          <w:szCs w:val="26"/>
          <w:lang w:val="nl-NL"/>
        </w:rPr>
        <w:t>Người làm truyền thông phải trả lời được các câu hỏi “Hành vi nào của nhóm đích cần thay đổi?”; “Chương trình truyền thông mong muốn thay đổi hành vi gì của nhóm đích?”. Bảng sau minh họa các hành vi của các nhóm đích cần thay đổi.</w:t>
      </w:r>
    </w:p>
    <w:p w14:paraId="2A48127D" w14:textId="74B0F5DD" w:rsidR="00807E48" w:rsidRPr="00B46830" w:rsidRDefault="002B314B" w:rsidP="00807E48">
      <w:pPr>
        <w:pStyle w:val="Caption"/>
        <w:rPr>
          <w:sz w:val="26"/>
          <w:szCs w:val="26"/>
          <w:lang w:val="nl-NL"/>
        </w:rPr>
      </w:pPr>
      <w:bookmarkStart w:id="12" w:name="_Toc492548905"/>
      <w:r w:rsidRPr="00B46830">
        <w:rPr>
          <w:sz w:val="26"/>
          <w:szCs w:val="26"/>
          <w:lang w:val="vi-VN"/>
        </w:rPr>
        <w:t xml:space="preserve">Bảng </w:t>
      </w:r>
      <w:r w:rsidR="00807E48" w:rsidRPr="00B46830">
        <w:rPr>
          <w:sz w:val="26"/>
          <w:szCs w:val="26"/>
        </w:rPr>
        <w:fldChar w:fldCharType="begin"/>
      </w:r>
      <w:r w:rsidR="00807E48" w:rsidRPr="00B46830">
        <w:rPr>
          <w:sz w:val="26"/>
          <w:szCs w:val="26"/>
          <w:lang w:val="vi-VN"/>
        </w:rPr>
        <w:instrText xml:space="preserve"> SEQ Bảng_2. \* ARABIC </w:instrText>
      </w:r>
      <w:r w:rsidR="00807E48" w:rsidRPr="00B46830">
        <w:rPr>
          <w:sz w:val="26"/>
          <w:szCs w:val="26"/>
        </w:rPr>
        <w:fldChar w:fldCharType="separate"/>
      </w:r>
      <w:r w:rsidR="00807E48" w:rsidRPr="00B46830">
        <w:rPr>
          <w:noProof/>
          <w:sz w:val="26"/>
          <w:szCs w:val="26"/>
          <w:lang w:val="vi-VN"/>
        </w:rPr>
        <w:t>1</w:t>
      </w:r>
      <w:r w:rsidR="00807E48" w:rsidRPr="00B46830">
        <w:rPr>
          <w:sz w:val="26"/>
          <w:szCs w:val="26"/>
        </w:rPr>
        <w:fldChar w:fldCharType="end"/>
      </w:r>
      <w:r w:rsidR="00807E48" w:rsidRPr="00B46830">
        <w:rPr>
          <w:sz w:val="26"/>
          <w:szCs w:val="26"/>
          <w:lang w:val="vi-VN"/>
        </w:rPr>
        <w:t xml:space="preserve">. </w:t>
      </w:r>
      <w:r w:rsidR="00807E48" w:rsidRPr="00B46830">
        <w:rPr>
          <w:sz w:val="26"/>
          <w:szCs w:val="26"/>
          <w:lang w:val="nl-NL"/>
        </w:rPr>
        <w:t>Các hành vi của các nhóm đích cần thay đổi</w:t>
      </w:r>
      <w:bookmarkEnd w:id="1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3"/>
        <w:gridCol w:w="3719"/>
        <w:gridCol w:w="3720"/>
      </w:tblGrid>
      <w:tr w:rsidR="00807E48" w:rsidRPr="00B46830" w14:paraId="6714F611" w14:textId="77777777" w:rsidTr="00B21DF2">
        <w:trPr>
          <w:trHeight w:val="850"/>
          <w:tblHeader/>
        </w:trPr>
        <w:tc>
          <w:tcPr>
            <w:tcW w:w="1843" w:type="dxa"/>
            <w:shd w:val="clear" w:color="auto" w:fill="auto"/>
          </w:tcPr>
          <w:p w14:paraId="29FA19B5" w14:textId="77777777" w:rsidR="00807E48" w:rsidRPr="00B46830" w:rsidRDefault="00807E48" w:rsidP="00B21DF2">
            <w:pPr>
              <w:spacing w:before="60"/>
              <w:jc w:val="center"/>
              <w:rPr>
                <w:b/>
                <w:bCs/>
                <w:szCs w:val="26"/>
                <w:lang w:val="nl-NL"/>
              </w:rPr>
            </w:pPr>
            <w:r w:rsidRPr="00B46830">
              <w:rPr>
                <w:b/>
                <w:bCs/>
                <w:szCs w:val="26"/>
                <w:lang w:val="nl-NL"/>
              </w:rPr>
              <w:t>Nhóm đối tượng</w:t>
            </w:r>
          </w:p>
        </w:tc>
        <w:tc>
          <w:tcPr>
            <w:tcW w:w="3827" w:type="dxa"/>
            <w:shd w:val="clear" w:color="auto" w:fill="auto"/>
          </w:tcPr>
          <w:p w14:paraId="7AB8F57D" w14:textId="77777777" w:rsidR="00807E48" w:rsidRPr="00B46830" w:rsidRDefault="00807E48" w:rsidP="00B21DF2">
            <w:pPr>
              <w:spacing w:before="60"/>
              <w:jc w:val="center"/>
              <w:rPr>
                <w:b/>
                <w:bCs/>
                <w:szCs w:val="26"/>
                <w:lang w:val="nl-NL"/>
              </w:rPr>
            </w:pPr>
            <w:r w:rsidRPr="00B46830">
              <w:rPr>
                <w:b/>
                <w:bCs/>
                <w:szCs w:val="26"/>
                <w:lang w:val="nl-NL"/>
              </w:rPr>
              <w:t>Hành vi cần thay đổi</w:t>
            </w:r>
          </w:p>
          <w:p w14:paraId="24AEBA37" w14:textId="77777777" w:rsidR="00807E48" w:rsidRPr="00B46830" w:rsidRDefault="00807E48" w:rsidP="00B21DF2">
            <w:pPr>
              <w:spacing w:before="60"/>
              <w:jc w:val="center"/>
              <w:rPr>
                <w:b/>
                <w:bCs/>
                <w:i/>
                <w:szCs w:val="26"/>
                <w:lang w:val="nl-NL"/>
              </w:rPr>
            </w:pPr>
            <w:r w:rsidRPr="00B46830">
              <w:rPr>
                <w:b/>
                <w:bCs/>
                <w:i/>
                <w:szCs w:val="26"/>
                <w:lang w:val="nl-NL"/>
              </w:rPr>
              <w:t>(Hành vi nguy cơ hiện tại)</w:t>
            </w:r>
          </w:p>
        </w:tc>
        <w:tc>
          <w:tcPr>
            <w:tcW w:w="3828" w:type="dxa"/>
            <w:shd w:val="clear" w:color="auto" w:fill="auto"/>
          </w:tcPr>
          <w:p w14:paraId="5E2AA8EB" w14:textId="77777777" w:rsidR="00807E48" w:rsidRPr="00B46830" w:rsidRDefault="00807E48" w:rsidP="00B21DF2">
            <w:pPr>
              <w:spacing w:before="60"/>
              <w:jc w:val="center"/>
              <w:rPr>
                <w:b/>
                <w:bCs/>
                <w:szCs w:val="26"/>
                <w:lang w:val="nl-NL"/>
              </w:rPr>
            </w:pPr>
            <w:r w:rsidRPr="00B46830">
              <w:rPr>
                <w:b/>
                <w:bCs/>
                <w:szCs w:val="26"/>
                <w:lang w:val="nl-NL"/>
              </w:rPr>
              <w:t>Hành vi mới cần thực hiện</w:t>
            </w:r>
          </w:p>
          <w:p w14:paraId="259F3084" w14:textId="77777777" w:rsidR="00807E48" w:rsidRPr="00B46830" w:rsidRDefault="00807E48" w:rsidP="00B21DF2">
            <w:pPr>
              <w:spacing w:before="60"/>
              <w:jc w:val="center"/>
              <w:rPr>
                <w:b/>
                <w:bCs/>
                <w:i/>
                <w:szCs w:val="26"/>
                <w:lang w:val="nl-NL"/>
              </w:rPr>
            </w:pPr>
            <w:r w:rsidRPr="00B46830">
              <w:rPr>
                <w:b/>
                <w:bCs/>
                <w:i/>
                <w:szCs w:val="26"/>
                <w:lang w:val="nl-NL"/>
              </w:rPr>
              <w:t>(Hành vi mong đợi)</w:t>
            </w:r>
          </w:p>
        </w:tc>
      </w:tr>
      <w:tr w:rsidR="00807E48" w:rsidRPr="00B46830" w14:paraId="55193BE6" w14:textId="77777777" w:rsidTr="00B21DF2">
        <w:trPr>
          <w:trHeight w:val="706"/>
        </w:trPr>
        <w:tc>
          <w:tcPr>
            <w:tcW w:w="1843" w:type="dxa"/>
            <w:vMerge w:val="restart"/>
            <w:shd w:val="clear" w:color="auto" w:fill="auto"/>
          </w:tcPr>
          <w:p w14:paraId="2A30DA45" w14:textId="77777777" w:rsidR="00807E48" w:rsidRPr="00B46830" w:rsidRDefault="00807E48" w:rsidP="00B21DF2">
            <w:pPr>
              <w:spacing w:before="60"/>
              <w:jc w:val="left"/>
              <w:rPr>
                <w:bCs/>
                <w:szCs w:val="26"/>
                <w:lang w:val="nl-NL"/>
              </w:rPr>
            </w:pPr>
            <w:r w:rsidRPr="00B46830">
              <w:rPr>
                <w:bCs/>
                <w:szCs w:val="26"/>
                <w:lang w:val="nl-NL"/>
              </w:rPr>
              <w:t>Người nghiện chích ma tuý</w:t>
            </w:r>
          </w:p>
        </w:tc>
        <w:tc>
          <w:tcPr>
            <w:tcW w:w="3827" w:type="dxa"/>
            <w:shd w:val="clear" w:color="auto" w:fill="auto"/>
          </w:tcPr>
          <w:p w14:paraId="2F3258B7" w14:textId="77777777" w:rsidR="00807E48" w:rsidRPr="00B46830" w:rsidRDefault="00807E48" w:rsidP="00B21DF2">
            <w:pPr>
              <w:spacing w:before="60"/>
              <w:rPr>
                <w:bCs/>
                <w:szCs w:val="26"/>
                <w:lang w:val="nl-NL"/>
              </w:rPr>
            </w:pPr>
            <w:r w:rsidRPr="00B46830">
              <w:rPr>
                <w:bCs/>
                <w:szCs w:val="26"/>
                <w:lang w:val="nl-NL"/>
              </w:rPr>
              <w:t>Tiêm chích ma túy chung bơm kim tiêm với người khác.</w:t>
            </w:r>
          </w:p>
        </w:tc>
        <w:tc>
          <w:tcPr>
            <w:tcW w:w="3828" w:type="dxa"/>
            <w:shd w:val="clear" w:color="auto" w:fill="auto"/>
          </w:tcPr>
          <w:p w14:paraId="3982418B" w14:textId="77777777" w:rsidR="00807E48" w:rsidRPr="00B46830" w:rsidRDefault="00807E48" w:rsidP="00B21DF2">
            <w:pPr>
              <w:spacing w:before="60"/>
              <w:rPr>
                <w:bCs/>
                <w:szCs w:val="26"/>
                <w:lang w:val="nl-NL"/>
              </w:rPr>
            </w:pPr>
            <w:r w:rsidRPr="00B46830">
              <w:rPr>
                <w:bCs/>
                <w:szCs w:val="26"/>
                <w:lang w:val="nl-NL"/>
              </w:rPr>
              <w:t>Sử dụng riêng bơm kim tiêm sạch cho mỗi lần chích ma túy.</w:t>
            </w:r>
          </w:p>
        </w:tc>
      </w:tr>
      <w:tr w:rsidR="00807E48" w:rsidRPr="00B46830" w14:paraId="179D1C0C" w14:textId="77777777" w:rsidTr="00B21DF2">
        <w:trPr>
          <w:trHeight w:val="646"/>
        </w:trPr>
        <w:tc>
          <w:tcPr>
            <w:tcW w:w="1843" w:type="dxa"/>
            <w:vMerge/>
            <w:shd w:val="clear" w:color="auto" w:fill="auto"/>
          </w:tcPr>
          <w:p w14:paraId="441BCE8E" w14:textId="77777777" w:rsidR="00807E48" w:rsidRPr="00B46830" w:rsidRDefault="00807E48" w:rsidP="00B21DF2">
            <w:pPr>
              <w:spacing w:before="60"/>
              <w:jc w:val="left"/>
              <w:rPr>
                <w:bCs/>
                <w:szCs w:val="26"/>
                <w:lang w:val="nl-NL"/>
              </w:rPr>
            </w:pPr>
          </w:p>
        </w:tc>
        <w:tc>
          <w:tcPr>
            <w:tcW w:w="3827" w:type="dxa"/>
            <w:shd w:val="clear" w:color="auto" w:fill="auto"/>
          </w:tcPr>
          <w:p w14:paraId="79CFFBEB" w14:textId="77777777" w:rsidR="00807E48" w:rsidRPr="00B46830" w:rsidRDefault="00807E48" w:rsidP="00B21DF2">
            <w:pPr>
              <w:spacing w:before="60"/>
              <w:rPr>
                <w:bCs/>
                <w:szCs w:val="26"/>
                <w:lang w:val="nl-NL"/>
              </w:rPr>
            </w:pPr>
            <w:r w:rsidRPr="00B46830">
              <w:rPr>
                <w:rFonts w:eastAsia="Times New Roman"/>
                <w:szCs w:val="26"/>
                <w:lang w:val="nl-NL"/>
              </w:rPr>
              <w:t>Quan hệ tình dục (QHTD) với người bán dâm không dùng bao cao su (BCS).</w:t>
            </w:r>
          </w:p>
        </w:tc>
        <w:tc>
          <w:tcPr>
            <w:tcW w:w="3828" w:type="dxa"/>
            <w:shd w:val="clear" w:color="auto" w:fill="auto"/>
          </w:tcPr>
          <w:p w14:paraId="3B005A83" w14:textId="77777777" w:rsidR="00807E48" w:rsidRPr="00B46830" w:rsidRDefault="00807E48" w:rsidP="00B21DF2">
            <w:pPr>
              <w:spacing w:before="60"/>
              <w:rPr>
                <w:rFonts w:eastAsia="Times New Roman"/>
                <w:szCs w:val="26"/>
                <w:lang w:val="nl-NL"/>
              </w:rPr>
            </w:pPr>
            <w:r w:rsidRPr="00B46830">
              <w:rPr>
                <w:rFonts w:eastAsia="Times New Roman"/>
                <w:szCs w:val="26"/>
                <w:lang w:val="nl-NL"/>
              </w:rPr>
              <w:t>QHTD với người bán dâm có dùng BCS.</w:t>
            </w:r>
          </w:p>
        </w:tc>
      </w:tr>
      <w:tr w:rsidR="00807E48" w:rsidRPr="00B46830" w14:paraId="57EA8564" w14:textId="77777777" w:rsidTr="00B21DF2">
        <w:trPr>
          <w:trHeight w:val="742"/>
        </w:trPr>
        <w:tc>
          <w:tcPr>
            <w:tcW w:w="1843" w:type="dxa"/>
            <w:vMerge/>
            <w:shd w:val="clear" w:color="auto" w:fill="auto"/>
          </w:tcPr>
          <w:p w14:paraId="0149C4A4" w14:textId="77777777" w:rsidR="00807E48" w:rsidRPr="00B46830" w:rsidRDefault="00807E48" w:rsidP="00B21DF2">
            <w:pPr>
              <w:spacing w:before="60"/>
              <w:jc w:val="left"/>
              <w:rPr>
                <w:bCs/>
                <w:szCs w:val="26"/>
                <w:lang w:val="nl-NL"/>
              </w:rPr>
            </w:pPr>
          </w:p>
        </w:tc>
        <w:tc>
          <w:tcPr>
            <w:tcW w:w="3827" w:type="dxa"/>
            <w:shd w:val="clear" w:color="auto" w:fill="auto"/>
          </w:tcPr>
          <w:p w14:paraId="0609779C" w14:textId="77777777" w:rsidR="00807E48" w:rsidRPr="00B46830" w:rsidRDefault="00807E48" w:rsidP="00B21DF2">
            <w:pPr>
              <w:spacing w:before="60"/>
              <w:rPr>
                <w:bCs/>
                <w:szCs w:val="26"/>
                <w:lang w:val="nl-NL"/>
              </w:rPr>
            </w:pPr>
            <w:r w:rsidRPr="00B46830">
              <w:rPr>
                <w:rFonts w:eastAsia="Times New Roman"/>
                <w:szCs w:val="26"/>
                <w:lang w:val="nl-NL"/>
              </w:rPr>
              <w:t>Chưa làm xét nghiệm HIV.</w:t>
            </w:r>
          </w:p>
        </w:tc>
        <w:tc>
          <w:tcPr>
            <w:tcW w:w="3828" w:type="dxa"/>
            <w:shd w:val="clear" w:color="auto" w:fill="auto"/>
          </w:tcPr>
          <w:p w14:paraId="343E5FB5" w14:textId="77777777" w:rsidR="00807E48" w:rsidRPr="00B46830" w:rsidRDefault="00807E48" w:rsidP="00B21DF2">
            <w:pPr>
              <w:spacing w:before="60"/>
              <w:rPr>
                <w:bCs/>
                <w:szCs w:val="26"/>
                <w:lang w:val="nl-NL"/>
              </w:rPr>
            </w:pPr>
            <w:r w:rsidRPr="00B46830">
              <w:rPr>
                <w:rFonts w:eastAsia="Times New Roman"/>
                <w:szCs w:val="26"/>
                <w:lang w:val="nl-NL"/>
              </w:rPr>
              <w:t>Làm xét nghiệm HIV tại cơ sở tư vấn, xét nghiệm HIV.</w:t>
            </w:r>
          </w:p>
        </w:tc>
      </w:tr>
      <w:tr w:rsidR="00807E48" w:rsidRPr="00B46830" w14:paraId="488C7748" w14:textId="77777777" w:rsidTr="00B21DF2">
        <w:trPr>
          <w:trHeight w:val="826"/>
        </w:trPr>
        <w:tc>
          <w:tcPr>
            <w:tcW w:w="1843" w:type="dxa"/>
            <w:shd w:val="clear" w:color="auto" w:fill="auto"/>
          </w:tcPr>
          <w:p w14:paraId="5B0C37B0" w14:textId="77777777" w:rsidR="00807E48" w:rsidRPr="00B46830" w:rsidRDefault="00807E48" w:rsidP="00B21DF2">
            <w:pPr>
              <w:spacing w:before="60"/>
              <w:jc w:val="left"/>
              <w:rPr>
                <w:bCs/>
                <w:szCs w:val="26"/>
                <w:lang w:val="nl-NL"/>
              </w:rPr>
            </w:pPr>
            <w:r w:rsidRPr="00B46830">
              <w:rPr>
                <w:bCs/>
                <w:szCs w:val="26"/>
                <w:lang w:val="nl-NL"/>
              </w:rPr>
              <w:t>Người bán dâm</w:t>
            </w:r>
          </w:p>
        </w:tc>
        <w:tc>
          <w:tcPr>
            <w:tcW w:w="3827" w:type="dxa"/>
            <w:shd w:val="clear" w:color="auto" w:fill="auto"/>
          </w:tcPr>
          <w:p w14:paraId="7EC141BC" w14:textId="77777777" w:rsidR="00807E48" w:rsidRPr="00B46830" w:rsidRDefault="00807E48" w:rsidP="00B21DF2">
            <w:pPr>
              <w:spacing w:before="60"/>
              <w:rPr>
                <w:bCs/>
                <w:szCs w:val="26"/>
                <w:lang w:val="nl-NL"/>
              </w:rPr>
            </w:pPr>
            <w:r w:rsidRPr="00B46830">
              <w:rPr>
                <w:bCs/>
                <w:szCs w:val="26"/>
                <w:lang w:val="nl-NL"/>
              </w:rPr>
              <w:t>Không sử dụng BCS khi QHTD với người mua dâm.</w:t>
            </w:r>
          </w:p>
        </w:tc>
        <w:tc>
          <w:tcPr>
            <w:tcW w:w="3828" w:type="dxa"/>
            <w:shd w:val="clear" w:color="auto" w:fill="auto"/>
          </w:tcPr>
          <w:p w14:paraId="5703D197" w14:textId="77777777" w:rsidR="00807E48" w:rsidRPr="00B46830" w:rsidRDefault="00807E48" w:rsidP="00B21DF2">
            <w:pPr>
              <w:spacing w:before="60"/>
              <w:rPr>
                <w:bCs/>
                <w:szCs w:val="26"/>
                <w:lang w:val="nl-NL"/>
              </w:rPr>
            </w:pPr>
            <w:r w:rsidRPr="00B46830">
              <w:rPr>
                <w:bCs/>
                <w:szCs w:val="26"/>
                <w:lang w:val="nl-NL"/>
              </w:rPr>
              <w:t>Sử dụng BCS đúng cách trong mỗi lần QHTD với người mua dâm.</w:t>
            </w:r>
          </w:p>
        </w:tc>
      </w:tr>
      <w:tr w:rsidR="00807E48" w:rsidRPr="00B46830" w14:paraId="23910969" w14:textId="77777777" w:rsidTr="00B21DF2">
        <w:trPr>
          <w:trHeight w:val="1403"/>
        </w:trPr>
        <w:tc>
          <w:tcPr>
            <w:tcW w:w="1843" w:type="dxa"/>
            <w:vMerge w:val="restart"/>
            <w:shd w:val="clear" w:color="auto" w:fill="auto"/>
          </w:tcPr>
          <w:p w14:paraId="4FC8CE6F" w14:textId="77777777" w:rsidR="00807E48" w:rsidRPr="00B46830" w:rsidRDefault="00807E48" w:rsidP="00B21DF2">
            <w:pPr>
              <w:spacing w:before="60"/>
              <w:jc w:val="left"/>
              <w:rPr>
                <w:bCs/>
                <w:szCs w:val="26"/>
                <w:lang w:val="nl-NL"/>
              </w:rPr>
            </w:pPr>
            <w:r w:rsidRPr="00B46830">
              <w:rPr>
                <w:szCs w:val="26"/>
                <w:lang w:val="nl-NL"/>
              </w:rPr>
              <w:lastRenderedPageBreak/>
              <w:t>Người nhiễm HIV</w:t>
            </w:r>
          </w:p>
        </w:tc>
        <w:tc>
          <w:tcPr>
            <w:tcW w:w="3827" w:type="dxa"/>
            <w:shd w:val="clear" w:color="auto" w:fill="auto"/>
          </w:tcPr>
          <w:p w14:paraId="65A46AE3" w14:textId="77777777" w:rsidR="00807E48" w:rsidRPr="00B46830" w:rsidRDefault="00807E48" w:rsidP="00B21DF2">
            <w:pPr>
              <w:spacing w:before="60"/>
              <w:rPr>
                <w:szCs w:val="26"/>
                <w:lang w:val="nl-NL"/>
              </w:rPr>
            </w:pPr>
            <w:r w:rsidRPr="00B46830">
              <w:rPr>
                <w:szCs w:val="26"/>
                <w:lang w:val="nl-NL"/>
              </w:rPr>
              <w:t>Không thường xuyên thực hiện các biện pháp phòng lây nhiễm HIV cho bản thân và người khác (QHTD không an toàn; nguy cơ tiếp xúc dịch thể trực tiếp cao...)</w:t>
            </w:r>
          </w:p>
        </w:tc>
        <w:tc>
          <w:tcPr>
            <w:tcW w:w="3828" w:type="dxa"/>
            <w:shd w:val="clear" w:color="auto" w:fill="auto"/>
          </w:tcPr>
          <w:p w14:paraId="6FA57C40" w14:textId="77777777" w:rsidR="00807E48" w:rsidRPr="00B46830" w:rsidRDefault="00807E48" w:rsidP="00B21DF2">
            <w:pPr>
              <w:spacing w:before="60"/>
              <w:rPr>
                <w:szCs w:val="26"/>
                <w:lang w:val="nl-NL"/>
              </w:rPr>
            </w:pPr>
            <w:r w:rsidRPr="00B46830">
              <w:rPr>
                <w:szCs w:val="26"/>
                <w:lang w:val="nl-NL"/>
              </w:rPr>
              <w:t xml:space="preserve">Thực hiện thường xuyên các biện pháp phòng lây nhiễm HIV cho bản thân và người khác.                                           </w:t>
            </w:r>
          </w:p>
          <w:p w14:paraId="3A9C91C5" w14:textId="77777777" w:rsidR="00807E48" w:rsidRPr="00B46830" w:rsidRDefault="00807E48" w:rsidP="00B21DF2">
            <w:pPr>
              <w:spacing w:before="60"/>
              <w:rPr>
                <w:szCs w:val="26"/>
                <w:lang w:val="nl-NL"/>
              </w:rPr>
            </w:pPr>
          </w:p>
        </w:tc>
      </w:tr>
      <w:tr w:rsidR="00807E48" w:rsidRPr="00B46830" w14:paraId="7D9BA0D7" w14:textId="77777777" w:rsidTr="00B21DF2">
        <w:trPr>
          <w:trHeight w:val="762"/>
        </w:trPr>
        <w:tc>
          <w:tcPr>
            <w:tcW w:w="1843" w:type="dxa"/>
            <w:vMerge/>
            <w:shd w:val="clear" w:color="auto" w:fill="auto"/>
          </w:tcPr>
          <w:p w14:paraId="0E22C8A1" w14:textId="77777777" w:rsidR="00807E48" w:rsidRPr="00B46830" w:rsidRDefault="00807E48" w:rsidP="00B21DF2">
            <w:pPr>
              <w:spacing w:before="60"/>
              <w:jc w:val="left"/>
              <w:rPr>
                <w:szCs w:val="26"/>
                <w:lang w:val="nl-NL"/>
              </w:rPr>
            </w:pPr>
          </w:p>
        </w:tc>
        <w:tc>
          <w:tcPr>
            <w:tcW w:w="3827" w:type="dxa"/>
            <w:shd w:val="clear" w:color="auto" w:fill="auto"/>
          </w:tcPr>
          <w:p w14:paraId="677786E7" w14:textId="77777777" w:rsidR="00807E48" w:rsidRPr="00B46830" w:rsidRDefault="00807E48" w:rsidP="00B21DF2">
            <w:pPr>
              <w:spacing w:before="60"/>
              <w:rPr>
                <w:szCs w:val="26"/>
                <w:lang w:val="nl-NL"/>
              </w:rPr>
            </w:pPr>
            <w:r w:rsidRPr="00B46830">
              <w:rPr>
                <w:szCs w:val="26"/>
                <w:lang w:val="nl-NL"/>
              </w:rPr>
              <w:t>Không thường xuyên chăm sóc nâng cao sức khoẻ bản thân.</w:t>
            </w:r>
          </w:p>
        </w:tc>
        <w:tc>
          <w:tcPr>
            <w:tcW w:w="3828" w:type="dxa"/>
            <w:shd w:val="clear" w:color="auto" w:fill="auto"/>
          </w:tcPr>
          <w:p w14:paraId="6F7F3185" w14:textId="77777777" w:rsidR="00807E48" w:rsidRPr="00B46830" w:rsidRDefault="00807E48" w:rsidP="00B21DF2">
            <w:pPr>
              <w:spacing w:before="60"/>
              <w:rPr>
                <w:szCs w:val="26"/>
                <w:lang w:val="nl-NL"/>
              </w:rPr>
            </w:pPr>
            <w:r w:rsidRPr="00B46830">
              <w:rPr>
                <w:szCs w:val="26"/>
                <w:lang w:val="nl-NL"/>
              </w:rPr>
              <w:t>Thường xuyên chăm sóc bản thân, rèn luyện nâng cao sức khoẻ.</w:t>
            </w:r>
          </w:p>
        </w:tc>
      </w:tr>
      <w:tr w:rsidR="00807E48" w:rsidRPr="00B46830" w14:paraId="39F22403" w14:textId="77777777" w:rsidTr="00B21DF2">
        <w:trPr>
          <w:trHeight w:val="692"/>
        </w:trPr>
        <w:tc>
          <w:tcPr>
            <w:tcW w:w="1843" w:type="dxa"/>
            <w:shd w:val="clear" w:color="auto" w:fill="auto"/>
          </w:tcPr>
          <w:p w14:paraId="56765D1A" w14:textId="77777777" w:rsidR="00807E48" w:rsidRPr="00B46830" w:rsidRDefault="00807E48" w:rsidP="00B21DF2">
            <w:pPr>
              <w:spacing w:before="60"/>
              <w:jc w:val="left"/>
              <w:rPr>
                <w:szCs w:val="26"/>
                <w:lang w:val="nl-NL"/>
              </w:rPr>
            </w:pPr>
          </w:p>
        </w:tc>
        <w:tc>
          <w:tcPr>
            <w:tcW w:w="3827" w:type="dxa"/>
            <w:shd w:val="clear" w:color="auto" w:fill="auto"/>
          </w:tcPr>
          <w:p w14:paraId="15DE982C" w14:textId="77777777" w:rsidR="00807E48" w:rsidRPr="00B46830" w:rsidRDefault="00807E48" w:rsidP="00B21DF2">
            <w:pPr>
              <w:spacing w:before="60"/>
              <w:rPr>
                <w:szCs w:val="26"/>
                <w:lang w:val="nl-NL"/>
              </w:rPr>
            </w:pPr>
            <w:r w:rsidRPr="00B46830">
              <w:rPr>
                <w:szCs w:val="26"/>
                <w:lang w:val="nl-NL"/>
              </w:rPr>
              <w:t>Không thông báo cho bạn tình biết mình bị nhiễm HIV.</w:t>
            </w:r>
          </w:p>
        </w:tc>
        <w:tc>
          <w:tcPr>
            <w:tcW w:w="3828" w:type="dxa"/>
            <w:shd w:val="clear" w:color="auto" w:fill="auto"/>
          </w:tcPr>
          <w:p w14:paraId="17808EC7" w14:textId="77777777" w:rsidR="00807E48" w:rsidRPr="00B46830" w:rsidRDefault="00807E48" w:rsidP="00B21DF2">
            <w:pPr>
              <w:spacing w:before="60"/>
              <w:rPr>
                <w:szCs w:val="26"/>
                <w:lang w:val="nl-NL"/>
              </w:rPr>
            </w:pPr>
            <w:r w:rsidRPr="00B46830">
              <w:rPr>
                <w:szCs w:val="26"/>
                <w:lang w:val="nl-NL"/>
              </w:rPr>
              <w:t>Thông báo tình trạng nhiễm HIV cho bạn tình và thuyết phục họ đi xét nghiệm HIV.</w:t>
            </w:r>
          </w:p>
        </w:tc>
      </w:tr>
      <w:tr w:rsidR="00807E48" w:rsidRPr="00B46830" w14:paraId="0465C820" w14:textId="77777777" w:rsidTr="00B21DF2">
        <w:trPr>
          <w:trHeight w:val="144"/>
        </w:trPr>
        <w:tc>
          <w:tcPr>
            <w:tcW w:w="1843" w:type="dxa"/>
            <w:vMerge w:val="restart"/>
            <w:shd w:val="clear" w:color="auto" w:fill="auto"/>
          </w:tcPr>
          <w:p w14:paraId="195C5804" w14:textId="77777777" w:rsidR="00807E48" w:rsidRPr="00B46830" w:rsidRDefault="00807E48" w:rsidP="00B21DF2">
            <w:pPr>
              <w:spacing w:before="60"/>
              <w:jc w:val="left"/>
              <w:rPr>
                <w:szCs w:val="26"/>
                <w:lang w:val="nl-NL"/>
              </w:rPr>
            </w:pPr>
            <w:r w:rsidRPr="00B46830">
              <w:rPr>
                <w:szCs w:val="26"/>
                <w:lang w:val="nl-NL"/>
              </w:rPr>
              <w:t>Thành viên gia đình của người nhiễm HIV</w:t>
            </w:r>
          </w:p>
        </w:tc>
        <w:tc>
          <w:tcPr>
            <w:tcW w:w="3827" w:type="dxa"/>
            <w:tcBorders>
              <w:bottom w:val="dotted" w:sz="4" w:space="0" w:color="auto"/>
            </w:tcBorders>
            <w:shd w:val="clear" w:color="auto" w:fill="auto"/>
          </w:tcPr>
          <w:p w14:paraId="06A94B87" w14:textId="77777777" w:rsidR="00807E48" w:rsidRPr="00B46830" w:rsidRDefault="00807E48" w:rsidP="00B21DF2">
            <w:pPr>
              <w:spacing w:before="60"/>
              <w:rPr>
                <w:szCs w:val="26"/>
                <w:lang w:val="nl-NL"/>
              </w:rPr>
            </w:pPr>
            <w:r w:rsidRPr="00B46830">
              <w:rPr>
                <w:szCs w:val="26"/>
                <w:lang w:val="nl-NL"/>
              </w:rPr>
              <w:t>Che dấu tình trạng nhiễm HIV của người thân.</w:t>
            </w:r>
          </w:p>
        </w:tc>
        <w:tc>
          <w:tcPr>
            <w:tcW w:w="3828" w:type="dxa"/>
            <w:tcBorders>
              <w:bottom w:val="dotted" w:sz="4" w:space="0" w:color="auto"/>
            </w:tcBorders>
            <w:shd w:val="clear" w:color="auto" w:fill="auto"/>
          </w:tcPr>
          <w:p w14:paraId="27C324C1" w14:textId="77777777" w:rsidR="00807E48" w:rsidRPr="00B46830" w:rsidRDefault="00807E48" w:rsidP="00B21DF2">
            <w:pPr>
              <w:spacing w:before="60"/>
              <w:rPr>
                <w:szCs w:val="26"/>
                <w:lang w:val="nl-NL"/>
              </w:rPr>
            </w:pPr>
            <w:r w:rsidRPr="00B46830">
              <w:rPr>
                <w:szCs w:val="26"/>
                <w:lang w:val="nl-NL"/>
              </w:rPr>
              <w:t>Chia sẻ với người đáng tin cậy, những người có chức năng, nhiệm vụ để được trợ giúp.</w:t>
            </w:r>
          </w:p>
        </w:tc>
      </w:tr>
      <w:tr w:rsidR="00807E48" w:rsidRPr="00B46830" w14:paraId="21243115" w14:textId="77777777" w:rsidTr="00B21DF2">
        <w:trPr>
          <w:trHeight w:val="722"/>
        </w:trPr>
        <w:tc>
          <w:tcPr>
            <w:tcW w:w="1843" w:type="dxa"/>
            <w:vMerge/>
            <w:shd w:val="clear" w:color="auto" w:fill="auto"/>
          </w:tcPr>
          <w:p w14:paraId="4FBB1617" w14:textId="77777777" w:rsidR="00807E48" w:rsidRPr="00B46830" w:rsidRDefault="00807E48" w:rsidP="00B21DF2">
            <w:pPr>
              <w:spacing w:before="60"/>
              <w:jc w:val="left"/>
              <w:rPr>
                <w:szCs w:val="26"/>
                <w:lang w:val="nl-NL"/>
              </w:rPr>
            </w:pPr>
          </w:p>
        </w:tc>
        <w:tc>
          <w:tcPr>
            <w:tcW w:w="3827" w:type="dxa"/>
            <w:tcBorders>
              <w:top w:val="dotted" w:sz="4" w:space="0" w:color="auto"/>
            </w:tcBorders>
            <w:shd w:val="clear" w:color="auto" w:fill="auto"/>
          </w:tcPr>
          <w:p w14:paraId="574B5F79" w14:textId="77777777" w:rsidR="00807E48" w:rsidRPr="00B46830" w:rsidRDefault="00807E48" w:rsidP="00B21DF2">
            <w:pPr>
              <w:spacing w:before="60"/>
              <w:rPr>
                <w:szCs w:val="26"/>
                <w:lang w:val="nl-NL"/>
              </w:rPr>
            </w:pPr>
            <w:r w:rsidRPr="00B46830">
              <w:rPr>
                <w:szCs w:val="26"/>
                <w:lang w:val="nl-NL"/>
              </w:rPr>
              <w:t>Thiếu hợp tác trong các hoạt động phòng chống HIV/AIDS tại địa phương.</w:t>
            </w:r>
          </w:p>
        </w:tc>
        <w:tc>
          <w:tcPr>
            <w:tcW w:w="3828" w:type="dxa"/>
            <w:tcBorders>
              <w:top w:val="dotted" w:sz="4" w:space="0" w:color="auto"/>
            </w:tcBorders>
            <w:shd w:val="clear" w:color="auto" w:fill="auto"/>
          </w:tcPr>
          <w:p w14:paraId="019A8D1D" w14:textId="77777777" w:rsidR="00807E48" w:rsidRPr="00B46830" w:rsidRDefault="00807E48" w:rsidP="00B21DF2">
            <w:pPr>
              <w:spacing w:before="60"/>
              <w:rPr>
                <w:szCs w:val="26"/>
                <w:lang w:val="nl-NL"/>
              </w:rPr>
            </w:pPr>
            <w:r w:rsidRPr="00B46830">
              <w:rPr>
                <w:szCs w:val="26"/>
                <w:lang w:val="nl-NL"/>
              </w:rPr>
              <w:t>Tham gia, hợp tác trong các hoạt động phòng chống HIV/AIDS tại địa phương.</w:t>
            </w:r>
          </w:p>
        </w:tc>
      </w:tr>
      <w:tr w:rsidR="00807E48" w:rsidRPr="00B46830" w14:paraId="6CAD9135" w14:textId="77777777" w:rsidTr="00B21DF2">
        <w:trPr>
          <w:trHeight w:val="144"/>
        </w:trPr>
        <w:tc>
          <w:tcPr>
            <w:tcW w:w="1843" w:type="dxa"/>
            <w:vMerge w:val="restart"/>
            <w:tcBorders>
              <w:bottom w:val="single" w:sz="4" w:space="0" w:color="auto"/>
            </w:tcBorders>
            <w:shd w:val="clear" w:color="auto" w:fill="auto"/>
          </w:tcPr>
          <w:p w14:paraId="047BB82B" w14:textId="77777777" w:rsidR="00807E48" w:rsidRPr="00B46830" w:rsidRDefault="00807E48" w:rsidP="00B21DF2">
            <w:pPr>
              <w:spacing w:before="60"/>
              <w:jc w:val="left"/>
              <w:rPr>
                <w:szCs w:val="26"/>
                <w:lang w:val="nl-NL"/>
              </w:rPr>
            </w:pPr>
            <w:r w:rsidRPr="00B46830">
              <w:rPr>
                <w:szCs w:val="26"/>
                <w:lang w:val="nl-NL"/>
              </w:rPr>
              <w:t>Người mắc các bệnh lây qua đường tình dục</w:t>
            </w:r>
          </w:p>
        </w:tc>
        <w:tc>
          <w:tcPr>
            <w:tcW w:w="3827" w:type="dxa"/>
            <w:tcBorders>
              <w:bottom w:val="single" w:sz="4" w:space="0" w:color="auto"/>
            </w:tcBorders>
            <w:shd w:val="clear" w:color="auto" w:fill="auto"/>
          </w:tcPr>
          <w:p w14:paraId="1954F7D1" w14:textId="77777777" w:rsidR="00807E48" w:rsidRPr="00B46830" w:rsidRDefault="00807E48" w:rsidP="00B21DF2">
            <w:pPr>
              <w:spacing w:before="60"/>
              <w:rPr>
                <w:szCs w:val="26"/>
                <w:lang w:val="nl-NL"/>
              </w:rPr>
            </w:pPr>
            <w:r w:rsidRPr="00B46830">
              <w:rPr>
                <w:szCs w:val="26"/>
                <w:lang w:val="nl-NL"/>
              </w:rPr>
              <w:t>QHTD không dùng BCS thường xuyên với bạn tình.</w:t>
            </w:r>
          </w:p>
        </w:tc>
        <w:tc>
          <w:tcPr>
            <w:tcW w:w="3828" w:type="dxa"/>
            <w:tcBorders>
              <w:bottom w:val="single" w:sz="4" w:space="0" w:color="auto"/>
            </w:tcBorders>
            <w:shd w:val="clear" w:color="auto" w:fill="auto"/>
          </w:tcPr>
          <w:p w14:paraId="6BB3D2DE" w14:textId="77777777" w:rsidR="00807E48" w:rsidRPr="00B46830" w:rsidRDefault="00807E48" w:rsidP="00B21DF2">
            <w:pPr>
              <w:spacing w:before="60"/>
              <w:rPr>
                <w:szCs w:val="26"/>
                <w:lang w:val="nl-NL"/>
              </w:rPr>
            </w:pPr>
            <w:r w:rsidRPr="00B46830">
              <w:rPr>
                <w:szCs w:val="26"/>
                <w:lang w:val="nl-NL"/>
              </w:rPr>
              <w:t>QHTD có dùng BCS mỗi lần quan hệ tình dục với bạn tình.</w:t>
            </w:r>
          </w:p>
        </w:tc>
      </w:tr>
      <w:tr w:rsidR="00807E48" w:rsidRPr="00B46830" w14:paraId="6AC306FE" w14:textId="77777777" w:rsidTr="00B21DF2">
        <w:trPr>
          <w:trHeight w:val="144"/>
        </w:trPr>
        <w:tc>
          <w:tcPr>
            <w:tcW w:w="1843" w:type="dxa"/>
            <w:vMerge/>
            <w:tcBorders>
              <w:top w:val="single" w:sz="4" w:space="0" w:color="auto"/>
            </w:tcBorders>
            <w:shd w:val="clear" w:color="auto" w:fill="auto"/>
          </w:tcPr>
          <w:p w14:paraId="59A89EE8" w14:textId="77777777" w:rsidR="00807E48" w:rsidRPr="00B46830" w:rsidRDefault="00807E48" w:rsidP="00B21DF2">
            <w:pPr>
              <w:spacing w:before="60"/>
              <w:jc w:val="left"/>
              <w:rPr>
                <w:szCs w:val="26"/>
                <w:lang w:val="nl-NL"/>
              </w:rPr>
            </w:pPr>
          </w:p>
        </w:tc>
        <w:tc>
          <w:tcPr>
            <w:tcW w:w="3827" w:type="dxa"/>
            <w:tcBorders>
              <w:top w:val="single" w:sz="4" w:space="0" w:color="auto"/>
              <w:bottom w:val="dotted" w:sz="4" w:space="0" w:color="auto"/>
            </w:tcBorders>
            <w:shd w:val="clear" w:color="auto" w:fill="auto"/>
          </w:tcPr>
          <w:p w14:paraId="34E4FF7A" w14:textId="77777777" w:rsidR="00807E48" w:rsidRPr="00B46830" w:rsidRDefault="00807E48" w:rsidP="00B21DF2">
            <w:pPr>
              <w:spacing w:before="60"/>
              <w:rPr>
                <w:szCs w:val="26"/>
                <w:lang w:val="nl-NL"/>
              </w:rPr>
            </w:pPr>
            <w:r w:rsidRPr="00B46830">
              <w:rPr>
                <w:szCs w:val="26"/>
                <w:lang w:val="nl-NL"/>
              </w:rPr>
              <w:t>Không đến cơ sở y tế để khám phát hiện và điều trị bệnh.</w:t>
            </w:r>
          </w:p>
        </w:tc>
        <w:tc>
          <w:tcPr>
            <w:tcW w:w="3828" w:type="dxa"/>
            <w:tcBorders>
              <w:top w:val="single" w:sz="4" w:space="0" w:color="auto"/>
              <w:bottom w:val="dotted" w:sz="4" w:space="0" w:color="auto"/>
            </w:tcBorders>
            <w:shd w:val="clear" w:color="auto" w:fill="auto"/>
          </w:tcPr>
          <w:p w14:paraId="5029B2F3" w14:textId="77777777" w:rsidR="00807E48" w:rsidRPr="00B46830" w:rsidRDefault="00807E48" w:rsidP="00B21DF2">
            <w:pPr>
              <w:spacing w:before="60"/>
              <w:rPr>
                <w:szCs w:val="26"/>
                <w:lang w:val="nl-NL"/>
              </w:rPr>
            </w:pPr>
            <w:r w:rsidRPr="00B46830">
              <w:rPr>
                <w:szCs w:val="26"/>
                <w:lang w:val="nl-NL"/>
              </w:rPr>
              <w:t>Đến cơ sở y tế để được tư vấn, khám và điều trị bệnh kịp thời.</w:t>
            </w:r>
          </w:p>
        </w:tc>
      </w:tr>
      <w:tr w:rsidR="00807E48" w:rsidRPr="00B46830" w14:paraId="729E15B2" w14:textId="77777777" w:rsidTr="00B21DF2">
        <w:trPr>
          <w:trHeight w:val="144"/>
        </w:trPr>
        <w:tc>
          <w:tcPr>
            <w:tcW w:w="1843" w:type="dxa"/>
            <w:vMerge/>
            <w:shd w:val="clear" w:color="auto" w:fill="auto"/>
          </w:tcPr>
          <w:p w14:paraId="56F01BA2" w14:textId="77777777" w:rsidR="00807E48" w:rsidRPr="00B46830" w:rsidRDefault="00807E48" w:rsidP="00B21DF2">
            <w:pPr>
              <w:spacing w:before="60"/>
              <w:jc w:val="left"/>
              <w:rPr>
                <w:szCs w:val="26"/>
                <w:lang w:val="nl-NL"/>
              </w:rPr>
            </w:pPr>
          </w:p>
        </w:tc>
        <w:tc>
          <w:tcPr>
            <w:tcW w:w="3827" w:type="dxa"/>
            <w:tcBorders>
              <w:top w:val="dotted" w:sz="4" w:space="0" w:color="auto"/>
              <w:bottom w:val="single" w:sz="4" w:space="0" w:color="auto"/>
            </w:tcBorders>
            <w:shd w:val="clear" w:color="auto" w:fill="auto"/>
          </w:tcPr>
          <w:p w14:paraId="5460FC21" w14:textId="77777777" w:rsidR="00807E48" w:rsidRPr="00B46830" w:rsidRDefault="00807E48" w:rsidP="00B21DF2">
            <w:pPr>
              <w:spacing w:before="60"/>
              <w:rPr>
                <w:szCs w:val="26"/>
                <w:lang w:val="nl-NL"/>
              </w:rPr>
            </w:pPr>
            <w:r w:rsidRPr="00B46830">
              <w:rPr>
                <w:szCs w:val="26"/>
                <w:lang w:val="nl-NL"/>
              </w:rPr>
              <w:t>Tự mua thuốc để chữa bệnh.</w:t>
            </w:r>
          </w:p>
        </w:tc>
        <w:tc>
          <w:tcPr>
            <w:tcW w:w="3828" w:type="dxa"/>
            <w:tcBorders>
              <w:top w:val="dotted" w:sz="4" w:space="0" w:color="auto"/>
              <w:bottom w:val="single" w:sz="4" w:space="0" w:color="auto"/>
            </w:tcBorders>
            <w:shd w:val="clear" w:color="auto" w:fill="auto"/>
          </w:tcPr>
          <w:p w14:paraId="27B55582" w14:textId="77777777" w:rsidR="00807E48" w:rsidRPr="00B46830" w:rsidRDefault="00807E48" w:rsidP="00B21DF2">
            <w:pPr>
              <w:spacing w:before="60"/>
              <w:rPr>
                <w:szCs w:val="26"/>
                <w:lang w:val="nl-NL"/>
              </w:rPr>
            </w:pPr>
            <w:r w:rsidRPr="00B46830">
              <w:rPr>
                <w:szCs w:val="26"/>
                <w:lang w:val="nl-NL"/>
              </w:rPr>
              <w:t>Tuân thủ điều trị bệnh theo phác đồ và hướng dẫn của thầy thuốc.</w:t>
            </w:r>
          </w:p>
        </w:tc>
      </w:tr>
      <w:tr w:rsidR="00807E48" w:rsidRPr="00B46830" w14:paraId="6B00ADF3" w14:textId="77777777" w:rsidTr="00B21DF2">
        <w:trPr>
          <w:trHeight w:val="144"/>
        </w:trPr>
        <w:tc>
          <w:tcPr>
            <w:tcW w:w="1843" w:type="dxa"/>
            <w:vMerge w:val="restart"/>
            <w:shd w:val="clear" w:color="auto" w:fill="auto"/>
          </w:tcPr>
          <w:p w14:paraId="35B333B8" w14:textId="77777777" w:rsidR="00807E48" w:rsidRPr="00B46830" w:rsidRDefault="00807E48" w:rsidP="00B21DF2">
            <w:pPr>
              <w:spacing w:before="60"/>
              <w:jc w:val="left"/>
              <w:rPr>
                <w:szCs w:val="26"/>
                <w:lang w:val="nl-NL"/>
              </w:rPr>
            </w:pPr>
            <w:r w:rsidRPr="00B46830">
              <w:rPr>
                <w:szCs w:val="26"/>
                <w:lang w:val="nl-NL"/>
              </w:rPr>
              <w:t>Người QHTD đồng giới</w:t>
            </w:r>
          </w:p>
        </w:tc>
        <w:tc>
          <w:tcPr>
            <w:tcW w:w="3827" w:type="dxa"/>
            <w:tcBorders>
              <w:bottom w:val="dotted" w:sz="4" w:space="0" w:color="auto"/>
              <w:right w:val="single" w:sz="4" w:space="0" w:color="auto"/>
            </w:tcBorders>
            <w:shd w:val="clear" w:color="auto" w:fill="auto"/>
          </w:tcPr>
          <w:p w14:paraId="36D3DC9B" w14:textId="77777777" w:rsidR="00807E48" w:rsidRPr="00B46830" w:rsidRDefault="00807E48" w:rsidP="00B21DF2">
            <w:pPr>
              <w:spacing w:before="60"/>
              <w:rPr>
                <w:szCs w:val="26"/>
                <w:lang w:val="nl-NL"/>
              </w:rPr>
            </w:pPr>
            <w:r w:rsidRPr="00B46830">
              <w:rPr>
                <w:szCs w:val="26"/>
                <w:lang w:val="nl-NL"/>
              </w:rPr>
              <w:t>QHTD không dùng BCS thường xuyên với bạn tình.</w:t>
            </w:r>
          </w:p>
        </w:tc>
        <w:tc>
          <w:tcPr>
            <w:tcW w:w="3828" w:type="dxa"/>
            <w:tcBorders>
              <w:left w:val="single" w:sz="4" w:space="0" w:color="auto"/>
              <w:bottom w:val="dotted" w:sz="4" w:space="0" w:color="auto"/>
            </w:tcBorders>
            <w:shd w:val="clear" w:color="auto" w:fill="auto"/>
          </w:tcPr>
          <w:p w14:paraId="78C2FA13" w14:textId="77777777" w:rsidR="00807E48" w:rsidRPr="00B46830" w:rsidRDefault="00807E48" w:rsidP="00B21DF2">
            <w:pPr>
              <w:spacing w:before="60"/>
              <w:rPr>
                <w:szCs w:val="26"/>
                <w:lang w:val="nl-NL"/>
              </w:rPr>
            </w:pPr>
            <w:r w:rsidRPr="00B46830">
              <w:rPr>
                <w:szCs w:val="26"/>
                <w:lang w:val="nl-NL"/>
              </w:rPr>
              <w:t>Dùng BCS đúng cách mỗi lần QHTD.</w:t>
            </w:r>
          </w:p>
        </w:tc>
      </w:tr>
      <w:tr w:rsidR="00807E48" w:rsidRPr="00B46830" w14:paraId="270A8EDC" w14:textId="77777777" w:rsidTr="00B21DF2">
        <w:trPr>
          <w:trHeight w:val="792"/>
        </w:trPr>
        <w:tc>
          <w:tcPr>
            <w:tcW w:w="1843" w:type="dxa"/>
            <w:vMerge/>
            <w:shd w:val="clear" w:color="auto" w:fill="auto"/>
          </w:tcPr>
          <w:p w14:paraId="141E37A5" w14:textId="77777777" w:rsidR="00807E48" w:rsidRPr="00B46830" w:rsidRDefault="00807E48" w:rsidP="00B21DF2">
            <w:pPr>
              <w:spacing w:before="60"/>
              <w:jc w:val="left"/>
              <w:rPr>
                <w:szCs w:val="26"/>
                <w:lang w:val="nl-NL"/>
              </w:rPr>
            </w:pPr>
          </w:p>
        </w:tc>
        <w:tc>
          <w:tcPr>
            <w:tcW w:w="3827" w:type="dxa"/>
            <w:tcBorders>
              <w:top w:val="dotted" w:sz="4" w:space="0" w:color="auto"/>
              <w:right w:val="single" w:sz="4" w:space="0" w:color="auto"/>
            </w:tcBorders>
            <w:shd w:val="clear" w:color="auto" w:fill="auto"/>
          </w:tcPr>
          <w:p w14:paraId="66496BDD" w14:textId="77777777" w:rsidR="00807E48" w:rsidRPr="00B46830" w:rsidRDefault="00807E48" w:rsidP="00B21DF2">
            <w:pPr>
              <w:spacing w:before="60"/>
              <w:rPr>
                <w:szCs w:val="26"/>
                <w:lang w:val="nl-NL"/>
              </w:rPr>
            </w:pPr>
            <w:r w:rsidRPr="00B46830">
              <w:rPr>
                <w:szCs w:val="26"/>
                <w:lang w:val="nl-NL"/>
              </w:rPr>
              <w:t>QHTD dùng dịch bôi trơn không đảm bảo an toàn.</w:t>
            </w:r>
          </w:p>
        </w:tc>
        <w:tc>
          <w:tcPr>
            <w:tcW w:w="3828" w:type="dxa"/>
            <w:tcBorders>
              <w:top w:val="dotted" w:sz="4" w:space="0" w:color="auto"/>
              <w:left w:val="single" w:sz="4" w:space="0" w:color="auto"/>
            </w:tcBorders>
            <w:shd w:val="clear" w:color="auto" w:fill="auto"/>
          </w:tcPr>
          <w:p w14:paraId="29BBDC98" w14:textId="77777777" w:rsidR="00807E48" w:rsidRPr="00B46830" w:rsidRDefault="00807E48" w:rsidP="00B21DF2">
            <w:pPr>
              <w:spacing w:before="60"/>
              <w:rPr>
                <w:szCs w:val="26"/>
                <w:lang w:val="nl-NL"/>
              </w:rPr>
            </w:pPr>
            <w:r w:rsidRPr="00B46830">
              <w:rPr>
                <w:szCs w:val="26"/>
                <w:lang w:val="nl-NL"/>
              </w:rPr>
              <w:t>QHTD sử dụng dịch bôi trơn đảm bảo an toàn.</w:t>
            </w:r>
          </w:p>
        </w:tc>
      </w:tr>
      <w:tr w:rsidR="00807E48" w:rsidRPr="00B46830" w14:paraId="6F26B1CC" w14:textId="77777777" w:rsidTr="00B21DF2">
        <w:trPr>
          <w:trHeight w:val="465"/>
        </w:trPr>
        <w:tc>
          <w:tcPr>
            <w:tcW w:w="1843" w:type="dxa"/>
            <w:vMerge w:val="restart"/>
            <w:shd w:val="clear" w:color="auto" w:fill="auto"/>
          </w:tcPr>
          <w:p w14:paraId="5B174704" w14:textId="77777777" w:rsidR="00807E48" w:rsidRPr="00B46830" w:rsidRDefault="00807E48" w:rsidP="00B21DF2">
            <w:pPr>
              <w:spacing w:before="60"/>
              <w:jc w:val="left"/>
              <w:rPr>
                <w:szCs w:val="26"/>
                <w:lang w:val="nl-NL"/>
              </w:rPr>
            </w:pPr>
            <w:r w:rsidRPr="00B46830">
              <w:rPr>
                <w:szCs w:val="26"/>
                <w:lang w:val="nl-NL"/>
              </w:rPr>
              <w:t>Nhóm người di, biến động</w:t>
            </w:r>
          </w:p>
        </w:tc>
        <w:tc>
          <w:tcPr>
            <w:tcW w:w="3827" w:type="dxa"/>
            <w:shd w:val="clear" w:color="auto" w:fill="auto"/>
          </w:tcPr>
          <w:p w14:paraId="270C4E07" w14:textId="77777777" w:rsidR="00807E48" w:rsidRPr="00B46830" w:rsidRDefault="00807E48" w:rsidP="00B21DF2">
            <w:pPr>
              <w:spacing w:before="60"/>
              <w:rPr>
                <w:szCs w:val="26"/>
                <w:lang w:val="nl-NL"/>
              </w:rPr>
            </w:pPr>
            <w:r w:rsidRPr="00B46830">
              <w:rPr>
                <w:szCs w:val="26"/>
                <w:lang w:val="nl-NL"/>
              </w:rPr>
              <w:t>QHTD với nhiều bạn tình.</w:t>
            </w:r>
          </w:p>
        </w:tc>
        <w:tc>
          <w:tcPr>
            <w:tcW w:w="3828" w:type="dxa"/>
            <w:shd w:val="clear" w:color="auto" w:fill="auto"/>
          </w:tcPr>
          <w:p w14:paraId="1E1A39C3" w14:textId="77777777" w:rsidR="00807E48" w:rsidRPr="00B46830" w:rsidRDefault="00807E48" w:rsidP="00B21DF2">
            <w:pPr>
              <w:spacing w:before="60"/>
              <w:rPr>
                <w:szCs w:val="26"/>
                <w:lang w:val="nl-NL"/>
              </w:rPr>
            </w:pPr>
            <w:r w:rsidRPr="00B46830">
              <w:rPr>
                <w:szCs w:val="26"/>
                <w:lang w:val="nl-NL"/>
              </w:rPr>
              <w:t>Chung thuỷ, giảm số bạn tình.</w:t>
            </w:r>
          </w:p>
        </w:tc>
      </w:tr>
      <w:tr w:rsidR="00807E48" w:rsidRPr="00B46830" w14:paraId="632B81C9" w14:textId="77777777" w:rsidTr="00B21DF2">
        <w:trPr>
          <w:trHeight w:val="758"/>
        </w:trPr>
        <w:tc>
          <w:tcPr>
            <w:tcW w:w="1843" w:type="dxa"/>
            <w:vMerge/>
            <w:shd w:val="clear" w:color="auto" w:fill="auto"/>
          </w:tcPr>
          <w:p w14:paraId="3A7FD5A6" w14:textId="77777777" w:rsidR="00807E48" w:rsidRPr="00B46830" w:rsidRDefault="00807E48" w:rsidP="00B21DF2">
            <w:pPr>
              <w:spacing w:before="60"/>
              <w:jc w:val="left"/>
              <w:rPr>
                <w:szCs w:val="26"/>
                <w:lang w:val="nl-NL"/>
              </w:rPr>
            </w:pPr>
          </w:p>
        </w:tc>
        <w:tc>
          <w:tcPr>
            <w:tcW w:w="3827" w:type="dxa"/>
            <w:tcBorders>
              <w:top w:val="dotted" w:sz="4" w:space="0" w:color="auto"/>
            </w:tcBorders>
            <w:shd w:val="clear" w:color="auto" w:fill="auto"/>
          </w:tcPr>
          <w:p w14:paraId="55340291" w14:textId="77777777" w:rsidR="00807E48" w:rsidRPr="00B46830" w:rsidRDefault="00807E48" w:rsidP="00B21DF2">
            <w:pPr>
              <w:spacing w:before="60"/>
              <w:rPr>
                <w:szCs w:val="26"/>
                <w:lang w:val="nl-NL"/>
              </w:rPr>
            </w:pPr>
            <w:r w:rsidRPr="00B46830">
              <w:rPr>
                <w:szCs w:val="26"/>
                <w:lang w:val="nl-NL"/>
              </w:rPr>
              <w:t>QHTD không dùng BCS thường xuyên với bạn tình.</w:t>
            </w:r>
          </w:p>
        </w:tc>
        <w:tc>
          <w:tcPr>
            <w:tcW w:w="3828" w:type="dxa"/>
            <w:tcBorders>
              <w:top w:val="dotted" w:sz="4" w:space="0" w:color="auto"/>
            </w:tcBorders>
            <w:shd w:val="clear" w:color="auto" w:fill="auto"/>
          </w:tcPr>
          <w:p w14:paraId="47535688" w14:textId="77777777" w:rsidR="00807E48" w:rsidRPr="00B46830" w:rsidRDefault="00807E48" w:rsidP="00B21DF2">
            <w:pPr>
              <w:spacing w:before="60"/>
              <w:rPr>
                <w:szCs w:val="26"/>
                <w:lang w:val="nl-NL"/>
              </w:rPr>
            </w:pPr>
            <w:r w:rsidRPr="00B46830">
              <w:rPr>
                <w:szCs w:val="26"/>
                <w:lang w:val="nl-NL"/>
              </w:rPr>
              <w:t>Dùng BCS cho mỗi lần QHTD.</w:t>
            </w:r>
          </w:p>
        </w:tc>
      </w:tr>
      <w:tr w:rsidR="00807E48" w:rsidRPr="00B46830" w14:paraId="379A8C33" w14:textId="77777777" w:rsidTr="00B21DF2">
        <w:trPr>
          <w:trHeight w:val="842"/>
        </w:trPr>
        <w:tc>
          <w:tcPr>
            <w:tcW w:w="1843" w:type="dxa"/>
            <w:vMerge/>
            <w:tcBorders>
              <w:bottom w:val="single" w:sz="4" w:space="0" w:color="000000"/>
            </w:tcBorders>
            <w:shd w:val="clear" w:color="auto" w:fill="auto"/>
          </w:tcPr>
          <w:p w14:paraId="171EE8D1" w14:textId="77777777" w:rsidR="00807E48" w:rsidRPr="00B46830" w:rsidRDefault="00807E48" w:rsidP="00B21DF2">
            <w:pPr>
              <w:spacing w:before="60"/>
              <w:jc w:val="left"/>
              <w:rPr>
                <w:szCs w:val="26"/>
                <w:lang w:val="nl-NL"/>
              </w:rPr>
            </w:pPr>
          </w:p>
        </w:tc>
        <w:tc>
          <w:tcPr>
            <w:tcW w:w="3827" w:type="dxa"/>
            <w:tcBorders>
              <w:top w:val="dotted" w:sz="4" w:space="0" w:color="auto"/>
              <w:bottom w:val="single" w:sz="4" w:space="0" w:color="000000"/>
            </w:tcBorders>
            <w:shd w:val="clear" w:color="auto" w:fill="auto"/>
          </w:tcPr>
          <w:p w14:paraId="17D669E1" w14:textId="77777777" w:rsidR="00807E48" w:rsidRPr="00B46830" w:rsidRDefault="00807E48" w:rsidP="00B21DF2">
            <w:pPr>
              <w:spacing w:before="60"/>
              <w:rPr>
                <w:szCs w:val="26"/>
                <w:lang w:val="nl-NL"/>
              </w:rPr>
            </w:pPr>
            <w:r w:rsidRPr="00B46830">
              <w:rPr>
                <w:szCs w:val="26"/>
                <w:lang w:val="nl-NL"/>
              </w:rPr>
              <w:t>Chưa làm xét nghiệm HIV.</w:t>
            </w:r>
          </w:p>
        </w:tc>
        <w:tc>
          <w:tcPr>
            <w:tcW w:w="3828" w:type="dxa"/>
            <w:tcBorders>
              <w:top w:val="dotted" w:sz="4" w:space="0" w:color="auto"/>
              <w:bottom w:val="single" w:sz="4" w:space="0" w:color="000000"/>
            </w:tcBorders>
            <w:shd w:val="clear" w:color="auto" w:fill="auto"/>
          </w:tcPr>
          <w:p w14:paraId="17A888F3" w14:textId="77777777" w:rsidR="00807E48" w:rsidRPr="00B46830" w:rsidRDefault="00807E48" w:rsidP="00B21DF2">
            <w:pPr>
              <w:spacing w:before="60"/>
              <w:rPr>
                <w:szCs w:val="26"/>
                <w:lang w:val="nl-NL"/>
              </w:rPr>
            </w:pPr>
            <w:r w:rsidRPr="00B46830">
              <w:rPr>
                <w:rFonts w:eastAsia="Times New Roman"/>
                <w:szCs w:val="26"/>
                <w:lang w:val="nl-NL"/>
              </w:rPr>
              <w:t>Làm xét nghiệm HIV tại cơ sở tư vấn, xét nghiệm HIV.</w:t>
            </w:r>
          </w:p>
        </w:tc>
      </w:tr>
      <w:tr w:rsidR="00807E48" w:rsidRPr="00B46830" w14:paraId="1BF48200" w14:textId="77777777" w:rsidTr="00B21DF2">
        <w:trPr>
          <w:trHeight w:val="429"/>
        </w:trPr>
        <w:tc>
          <w:tcPr>
            <w:tcW w:w="1843" w:type="dxa"/>
            <w:vMerge w:val="restart"/>
            <w:shd w:val="clear" w:color="auto" w:fill="auto"/>
          </w:tcPr>
          <w:p w14:paraId="3F0143AA" w14:textId="77777777" w:rsidR="00807E48" w:rsidRPr="00B46830" w:rsidRDefault="00807E48" w:rsidP="00B21DF2">
            <w:pPr>
              <w:spacing w:before="60"/>
              <w:jc w:val="left"/>
              <w:rPr>
                <w:szCs w:val="26"/>
                <w:lang w:val="nl-NL"/>
              </w:rPr>
            </w:pPr>
            <w:r w:rsidRPr="00B46830">
              <w:rPr>
                <w:szCs w:val="26"/>
                <w:lang w:val="nl-NL"/>
              </w:rPr>
              <w:t>Phụ nữ mang thai</w:t>
            </w:r>
          </w:p>
        </w:tc>
        <w:tc>
          <w:tcPr>
            <w:tcW w:w="3827" w:type="dxa"/>
            <w:shd w:val="clear" w:color="auto" w:fill="auto"/>
          </w:tcPr>
          <w:p w14:paraId="2E8DA102" w14:textId="77777777" w:rsidR="00807E48" w:rsidRPr="00B46830" w:rsidRDefault="00807E48" w:rsidP="00B21DF2">
            <w:pPr>
              <w:spacing w:before="60"/>
              <w:rPr>
                <w:szCs w:val="26"/>
                <w:lang w:val="nl-NL"/>
              </w:rPr>
            </w:pPr>
            <w:r w:rsidRPr="00B46830">
              <w:rPr>
                <w:szCs w:val="26"/>
                <w:lang w:val="nl-NL"/>
              </w:rPr>
              <w:t>Không đi khám thai định kì</w:t>
            </w:r>
          </w:p>
        </w:tc>
        <w:tc>
          <w:tcPr>
            <w:tcW w:w="3828" w:type="dxa"/>
            <w:shd w:val="clear" w:color="auto" w:fill="auto"/>
          </w:tcPr>
          <w:p w14:paraId="0A6691D0" w14:textId="77777777" w:rsidR="00807E48" w:rsidRPr="00B46830" w:rsidRDefault="00807E48" w:rsidP="00B21DF2">
            <w:pPr>
              <w:spacing w:before="60"/>
              <w:rPr>
                <w:szCs w:val="26"/>
                <w:lang w:val="nl-NL"/>
              </w:rPr>
            </w:pPr>
            <w:r w:rsidRPr="00B46830">
              <w:rPr>
                <w:szCs w:val="26"/>
                <w:lang w:val="nl-NL"/>
              </w:rPr>
              <w:t>Đến cơ sở y tế khám thai định kì</w:t>
            </w:r>
          </w:p>
        </w:tc>
      </w:tr>
      <w:tr w:rsidR="00807E48" w:rsidRPr="00B46830" w14:paraId="5561ED6A" w14:textId="77777777" w:rsidTr="00B21DF2">
        <w:trPr>
          <w:trHeight w:val="144"/>
        </w:trPr>
        <w:tc>
          <w:tcPr>
            <w:tcW w:w="1843" w:type="dxa"/>
            <w:vMerge/>
            <w:tcBorders>
              <w:top w:val="single" w:sz="4" w:space="0" w:color="000000"/>
              <w:bottom w:val="single" w:sz="4" w:space="0" w:color="000000"/>
            </w:tcBorders>
            <w:shd w:val="clear" w:color="auto" w:fill="auto"/>
          </w:tcPr>
          <w:p w14:paraId="0E2BFEA3" w14:textId="77777777" w:rsidR="00807E48" w:rsidRPr="00B46830" w:rsidRDefault="00807E48" w:rsidP="00B21DF2">
            <w:pPr>
              <w:spacing w:before="60"/>
              <w:jc w:val="left"/>
              <w:rPr>
                <w:szCs w:val="26"/>
                <w:lang w:val="nl-NL"/>
              </w:rPr>
            </w:pPr>
          </w:p>
        </w:tc>
        <w:tc>
          <w:tcPr>
            <w:tcW w:w="3827" w:type="dxa"/>
            <w:tcBorders>
              <w:top w:val="single" w:sz="4" w:space="0" w:color="000000"/>
              <w:bottom w:val="single" w:sz="4" w:space="0" w:color="000000"/>
            </w:tcBorders>
            <w:shd w:val="clear" w:color="auto" w:fill="auto"/>
          </w:tcPr>
          <w:p w14:paraId="48D47560" w14:textId="77777777" w:rsidR="00807E48" w:rsidRPr="00B46830" w:rsidRDefault="00807E48" w:rsidP="00B21DF2">
            <w:pPr>
              <w:spacing w:before="60"/>
              <w:rPr>
                <w:szCs w:val="26"/>
                <w:lang w:val="nl-NL"/>
              </w:rPr>
            </w:pPr>
            <w:r w:rsidRPr="00B46830">
              <w:rPr>
                <w:szCs w:val="26"/>
                <w:lang w:val="nl-NL"/>
              </w:rPr>
              <w:t>Chưa làm xét nghiệm HIV.</w:t>
            </w:r>
          </w:p>
        </w:tc>
        <w:tc>
          <w:tcPr>
            <w:tcW w:w="3828" w:type="dxa"/>
            <w:tcBorders>
              <w:top w:val="single" w:sz="4" w:space="0" w:color="000000"/>
              <w:bottom w:val="single" w:sz="4" w:space="0" w:color="000000"/>
            </w:tcBorders>
            <w:shd w:val="clear" w:color="auto" w:fill="auto"/>
          </w:tcPr>
          <w:p w14:paraId="19A7CCA1" w14:textId="77777777" w:rsidR="00807E48" w:rsidRPr="00B46830" w:rsidRDefault="00807E48" w:rsidP="00B21DF2">
            <w:pPr>
              <w:spacing w:before="60"/>
              <w:rPr>
                <w:szCs w:val="26"/>
                <w:lang w:val="nl-NL"/>
              </w:rPr>
            </w:pPr>
            <w:r w:rsidRPr="00B46830">
              <w:rPr>
                <w:rFonts w:eastAsia="Times New Roman"/>
                <w:szCs w:val="26"/>
                <w:lang w:val="nl-NL"/>
              </w:rPr>
              <w:t>Làm xét nghiệm HIV tại cơ sở tư vấn, xét nghiệm HIV.</w:t>
            </w:r>
          </w:p>
        </w:tc>
      </w:tr>
    </w:tbl>
    <w:p w14:paraId="28DDECCD" w14:textId="77777777" w:rsidR="00807E48" w:rsidRPr="00B46830" w:rsidRDefault="00807E48" w:rsidP="00807E48">
      <w:pPr>
        <w:pStyle w:val="ListParagraph"/>
        <w:spacing w:before="60" w:after="120"/>
        <w:ind w:left="806"/>
        <w:rPr>
          <w:i/>
          <w:szCs w:val="26"/>
          <w:u w:val="single"/>
          <w:lang w:val="nl-NL"/>
        </w:rPr>
      </w:pPr>
    </w:p>
    <w:p w14:paraId="64D24086" w14:textId="77777777" w:rsidR="00807E48" w:rsidRPr="00B46830" w:rsidRDefault="00807E48" w:rsidP="00807E48">
      <w:pPr>
        <w:spacing w:after="120"/>
        <w:ind w:firstLine="360"/>
        <w:rPr>
          <w:szCs w:val="26"/>
          <w:lang w:val="nl-NL"/>
        </w:rPr>
      </w:pPr>
      <w:r w:rsidRPr="00B46830">
        <w:rPr>
          <w:szCs w:val="26"/>
          <w:lang w:val="nl-NL"/>
        </w:rPr>
        <w:t>Liệt kê đầy đủ các nhóm đích với các hành vi hiện tại, hành vi cần thay đổi sẽ giúp xác định các hành vi mới cần thực hiện để việc xây dựng các mục tiêu truyền thông và phát triển các thông điệp, tài liệu truyền thông có hiệu quả.</w:t>
      </w:r>
    </w:p>
    <w:p w14:paraId="71023C87" w14:textId="77777777" w:rsidR="00807E48" w:rsidRPr="00B46830" w:rsidRDefault="00807E48" w:rsidP="00807E48">
      <w:pPr>
        <w:pStyle w:val="Heading3"/>
        <w:rPr>
          <w:sz w:val="26"/>
          <w:lang w:val="nl-NL"/>
        </w:rPr>
      </w:pPr>
      <w:r w:rsidRPr="00B46830">
        <w:rPr>
          <w:sz w:val="26"/>
          <w:lang w:val="nl-NL"/>
        </w:rPr>
        <w:t>Xác định các yếu tố ảnh hưởng đến quá trình thay đổi hành vi</w:t>
      </w:r>
    </w:p>
    <w:p w14:paraId="7DD8FDCD" w14:textId="77777777" w:rsidR="00807E48" w:rsidRPr="00B46830" w:rsidRDefault="00807E48" w:rsidP="00807E48">
      <w:pPr>
        <w:spacing w:after="120"/>
        <w:ind w:firstLine="360"/>
        <w:rPr>
          <w:szCs w:val="26"/>
          <w:lang w:val="nl-NL"/>
        </w:rPr>
      </w:pPr>
      <w:r w:rsidRPr="00B46830">
        <w:rPr>
          <w:szCs w:val="26"/>
          <w:lang w:val="nl-NL"/>
        </w:rPr>
        <w:t>Muốn thay đổi được hành vi nguy cơ của nhóm đích cần phải hiểu rõ các yếu tố ảnh hưởng đến những hành vi cần thay đổi này. Dựa vào kết quả của những nghiên cứu ban đầu để xác định những yếu tố ảnh hưởng hay góp phần tạo nên các hành vi có nguy cơ của đối tượng đích. Để đảm bảo cho các hoạt động can thiệp thay đổi hành vi hiệu quả, cần xem xét kĩ lưỡng những yếu tố ảnh hưởng nào có thể can thiệp thay đổi được, những yếu tố nào chưa có đủ điều kiện để tác động thay đổi. Ưu tiên can thiệp, tác động vào những yếu tố ảnh hưởng đến hành vi có thể thay đổi bằng can thiệp truyền thông.</w:t>
      </w:r>
    </w:p>
    <w:p w14:paraId="088D9DEF" w14:textId="77777777" w:rsidR="00807E48" w:rsidRPr="00B46830" w:rsidRDefault="00807E48" w:rsidP="00807E48">
      <w:pPr>
        <w:spacing w:after="120"/>
        <w:ind w:firstLine="360"/>
        <w:rPr>
          <w:szCs w:val="26"/>
          <w:lang w:val="nl-NL"/>
        </w:rPr>
      </w:pPr>
      <w:r w:rsidRPr="00B46830">
        <w:rPr>
          <w:szCs w:val="26"/>
          <w:lang w:val="nl-NL"/>
        </w:rPr>
        <w:t xml:space="preserve">Trong bài trước, nhiều yếu tố ảnh hưởng đến hành vi đã được đề cập. Các yếu tố như hiểu biết, kiến thức, thái độ, niềm tin, kĩ năng của cá nhân có thể thay đổi bằng can thiệp </w:t>
      </w:r>
      <w:r w:rsidRPr="00B46830">
        <w:rPr>
          <w:szCs w:val="26"/>
          <w:lang w:val="nl-NL"/>
        </w:rPr>
        <w:lastRenderedPageBreak/>
        <w:t>truyền thông. Tuy nhiên để hành vi diễn ra và duy trì thì những yếu tố hỗ trợ về cơ sở vật chất, phương tiện, tài chính, cũng như sự ủng hộ, giúp đỡ, động viên của người thân, của những người có trách nhiệm rất quan trọng và không thể thiếu nếu muốn nhóm đích thay đổi như mong muốn.</w:t>
      </w:r>
    </w:p>
    <w:p w14:paraId="3BF08210" w14:textId="77777777" w:rsidR="00807E48" w:rsidRPr="00B46830" w:rsidRDefault="00807E48" w:rsidP="00807E48">
      <w:pPr>
        <w:spacing w:after="120"/>
        <w:ind w:firstLine="360"/>
        <w:rPr>
          <w:rFonts w:eastAsia="Times New Roman"/>
          <w:szCs w:val="26"/>
          <w:lang w:val="nl-NL"/>
        </w:rPr>
      </w:pPr>
      <w:r w:rsidRPr="00B46830">
        <w:rPr>
          <w:rFonts w:eastAsia="Times New Roman"/>
          <w:szCs w:val="26"/>
          <w:lang w:val="nl-NL"/>
        </w:rPr>
        <w:t>Các nhóm đích khác nhau có thể có các hành vi mong đợi hay các hành vi cần thay đổi khác nhau. Cần phân tích, xác định rõ các yếu tố ảnh hưởng đến các hành vi cần thay đổi của các nhóm đích để từ đó can thiệp tạo điều kiện thuận lợi hoặc thúc đẩy nhóm đích thay đổi các hành vi nguy cơ.</w:t>
      </w:r>
    </w:p>
    <w:p w14:paraId="14BA680C" w14:textId="77777777" w:rsidR="00807E48" w:rsidRPr="00B46830" w:rsidRDefault="00807E48" w:rsidP="00807E48">
      <w:pPr>
        <w:spacing w:after="120"/>
        <w:ind w:firstLine="360"/>
        <w:rPr>
          <w:szCs w:val="26"/>
          <w:lang w:val="nl-NL"/>
        </w:rPr>
      </w:pPr>
      <w:r w:rsidRPr="00B46830">
        <w:rPr>
          <w:szCs w:val="26"/>
          <w:lang w:val="nl-NL"/>
        </w:rPr>
        <w:t xml:space="preserve">Để xác định đúng các yếu tố ảnh hưởng và mức độ ảnh hưởng của chúng đối với hành vi nguy cơ hoặc ảnh hưởng đến quá trình thay đổi hành vi, nhiều câu hỏi được đặt ra với các thang đo cụ thể để tiến hành thu thập thông tin trong nghiên cứu ban đầu. </w:t>
      </w:r>
    </w:p>
    <w:p w14:paraId="4E364BBB" w14:textId="77777777" w:rsidR="00807E48" w:rsidRPr="00B46830" w:rsidRDefault="00807E48" w:rsidP="00807E48">
      <w:pPr>
        <w:spacing w:after="120"/>
        <w:ind w:firstLine="360"/>
        <w:rPr>
          <w:szCs w:val="26"/>
          <w:lang w:val="nl-NL"/>
        </w:rPr>
      </w:pPr>
      <w:r w:rsidRPr="00B46830">
        <w:rPr>
          <w:szCs w:val="26"/>
          <w:lang w:val="nl-NL"/>
        </w:rPr>
        <w:t>Những câu hỏi sau đây có thể là những gợi ý để thiết kế công cụ thu thập số liệu giúp chúng ta hiểu vấn đề và đối tượng đích của mình hơn:</w:t>
      </w:r>
    </w:p>
    <w:p w14:paraId="140427B1" w14:textId="77777777" w:rsidR="00807E48" w:rsidRPr="00B46830" w:rsidRDefault="00807E48" w:rsidP="00807E48">
      <w:pPr>
        <w:numPr>
          <w:ilvl w:val="0"/>
          <w:numId w:val="29"/>
        </w:numPr>
        <w:spacing w:after="120"/>
        <w:rPr>
          <w:b/>
          <w:i/>
          <w:szCs w:val="26"/>
          <w:lang w:val="nl-NL"/>
        </w:rPr>
      </w:pPr>
      <w:r w:rsidRPr="00B46830">
        <w:rPr>
          <w:b/>
          <w:i/>
          <w:szCs w:val="26"/>
          <w:lang w:val="nl-NL"/>
        </w:rPr>
        <w:t>Câu hỏi tìm hiểu kiến thức của nhóm đích</w:t>
      </w:r>
    </w:p>
    <w:p w14:paraId="7E737435" w14:textId="77777777" w:rsidR="00807E48" w:rsidRPr="00B46830" w:rsidRDefault="00807E48" w:rsidP="00807E48">
      <w:pPr>
        <w:numPr>
          <w:ilvl w:val="0"/>
          <w:numId w:val="15"/>
        </w:numPr>
        <w:spacing w:after="120"/>
        <w:rPr>
          <w:szCs w:val="26"/>
          <w:lang w:val="nl-NL"/>
        </w:rPr>
      </w:pPr>
      <w:r w:rsidRPr="00B46830">
        <w:rPr>
          <w:szCs w:val="26"/>
          <w:lang w:val="nl-NL"/>
        </w:rPr>
        <w:t>Nhận thức đúng những vấn đề sức khỏe liên quan với HIV/AIDS đang tồn tại không?</w:t>
      </w:r>
    </w:p>
    <w:p w14:paraId="2E3E1D53" w14:textId="77777777" w:rsidR="00807E48" w:rsidRPr="00B46830" w:rsidRDefault="00807E48" w:rsidP="00807E48">
      <w:pPr>
        <w:numPr>
          <w:ilvl w:val="0"/>
          <w:numId w:val="15"/>
        </w:numPr>
        <w:spacing w:after="120"/>
        <w:rPr>
          <w:szCs w:val="26"/>
          <w:lang w:val="nl-NL"/>
        </w:rPr>
      </w:pPr>
      <w:r w:rsidRPr="00B46830">
        <w:rPr>
          <w:szCs w:val="26"/>
          <w:lang w:val="nl-NL"/>
        </w:rPr>
        <w:t>Hiểu biết những gì về chủ đề HIV/AIDS? Có hiểu nhầm, hiểu sai điều gì không?</w:t>
      </w:r>
    </w:p>
    <w:p w14:paraId="1FF7CD99" w14:textId="77777777" w:rsidR="00807E48" w:rsidRPr="00B46830" w:rsidRDefault="00807E48" w:rsidP="00807E48">
      <w:pPr>
        <w:numPr>
          <w:ilvl w:val="0"/>
          <w:numId w:val="15"/>
        </w:numPr>
        <w:spacing w:after="120"/>
        <w:rPr>
          <w:szCs w:val="26"/>
          <w:lang w:val="nl-NL"/>
        </w:rPr>
      </w:pPr>
      <w:r w:rsidRPr="00B46830">
        <w:rPr>
          <w:szCs w:val="26"/>
          <w:lang w:val="nl-NL"/>
        </w:rPr>
        <w:t>Hiểu biết về cách phòng chống HIV/AIDS như thế nào?</w:t>
      </w:r>
    </w:p>
    <w:p w14:paraId="00973543" w14:textId="77777777" w:rsidR="00807E48" w:rsidRPr="00B46830" w:rsidRDefault="00807E48" w:rsidP="00807E48">
      <w:pPr>
        <w:numPr>
          <w:ilvl w:val="0"/>
          <w:numId w:val="30"/>
        </w:numPr>
        <w:spacing w:after="120"/>
        <w:rPr>
          <w:b/>
          <w:i/>
          <w:szCs w:val="26"/>
          <w:lang w:val="nl-NL"/>
        </w:rPr>
      </w:pPr>
      <w:r w:rsidRPr="00B46830">
        <w:rPr>
          <w:b/>
          <w:i/>
          <w:szCs w:val="26"/>
          <w:lang w:val="nl-NL"/>
        </w:rPr>
        <w:t>Câu hỏi tìm hiểu niềm tin, thái độ của nhóm đích</w:t>
      </w:r>
    </w:p>
    <w:p w14:paraId="43E2F42D" w14:textId="77777777" w:rsidR="00807E48" w:rsidRPr="00B46830" w:rsidRDefault="00807E48" w:rsidP="00807E48">
      <w:pPr>
        <w:numPr>
          <w:ilvl w:val="0"/>
          <w:numId w:val="16"/>
        </w:numPr>
        <w:spacing w:after="120"/>
        <w:rPr>
          <w:szCs w:val="26"/>
          <w:lang w:val="nl-NL"/>
        </w:rPr>
      </w:pPr>
      <w:r w:rsidRPr="00B46830">
        <w:rPr>
          <w:szCs w:val="26"/>
          <w:lang w:val="nl-NL"/>
        </w:rPr>
        <w:t>Nhóm đích có tin rằng họ có thể mắc phải vấn đề sức khỏe nếu thực hiện hành vi có nguy cơ lây nhiễm HIV không?</w:t>
      </w:r>
    </w:p>
    <w:p w14:paraId="74BE3BF6" w14:textId="77777777" w:rsidR="00807E48" w:rsidRPr="00B46830" w:rsidRDefault="00807E48" w:rsidP="00807E48">
      <w:pPr>
        <w:numPr>
          <w:ilvl w:val="0"/>
          <w:numId w:val="16"/>
        </w:numPr>
        <w:spacing w:after="120"/>
        <w:rPr>
          <w:szCs w:val="26"/>
          <w:lang w:val="nl-NL"/>
        </w:rPr>
      </w:pPr>
      <w:r w:rsidRPr="00B46830">
        <w:rPr>
          <w:szCs w:val="26"/>
          <w:lang w:val="nl-NL"/>
        </w:rPr>
        <w:t>Nhóm đích tin rằng vấn đề mắc phải trầm trọng (mức độ nặng, tổn thất) như thế nào?</w:t>
      </w:r>
    </w:p>
    <w:p w14:paraId="410F3AF6" w14:textId="77777777" w:rsidR="00807E48" w:rsidRPr="00B46830" w:rsidRDefault="00807E48" w:rsidP="00807E48">
      <w:pPr>
        <w:numPr>
          <w:ilvl w:val="0"/>
          <w:numId w:val="16"/>
        </w:numPr>
        <w:spacing w:after="120"/>
        <w:rPr>
          <w:szCs w:val="26"/>
          <w:lang w:val="nl-NL"/>
        </w:rPr>
      </w:pPr>
      <w:r w:rsidRPr="00B46830">
        <w:rPr>
          <w:szCs w:val="26"/>
          <w:lang w:val="nl-NL"/>
        </w:rPr>
        <w:t>Nhóm đích tin rằng nhận được lợi ích gì khi thực hiện hành động khuyến cáo?</w:t>
      </w:r>
    </w:p>
    <w:p w14:paraId="0055CD1B" w14:textId="77777777" w:rsidR="00807E48" w:rsidRPr="00B46830" w:rsidRDefault="00807E48" w:rsidP="00807E48">
      <w:pPr>
        <w:numPr>
          <w:ilvl w:val="0"/>
          <w:numId w:val="16"/>
        </w:numPr>
        <w:spacing w:after="120"/>
        <w:rPr>
          <w:szCs w:val="26"/>
          <w:lang w:val="nl-NL"/>
        </w:rPr>
      </w:pPr>
      <w:r w:rsidRPr="00B46830">
        <w:rPr>
          <w:szCs w:val="26"/>
          <w:lang w:val="nl-NL"/>
        </w:rPr>
        <w:lastRenderedPageBreak/>
        <w:t>Nhóm đích cho rằng khi thực hiện hành vi khuyến cáo đã gặp hoặc sẽ gặp phải khó khăn, cản trở gì?</w:t>
      </w:r>
    </w:p>
    <w:p w14:paraId="76AA4133" w14:textId="77777777" w:rsidR="00807E48" w:rsidRPr="00B46830" w:rsidRDefault="00807E48" w:rsidP="00807E48">
      <w:pPr>
        <w:numPr>
          <w:ilvl w:val="0"/>
          <w:numId w:val="16"/>
        </w:numPr>
        <w:spacing w:after="120"/>
        <w:rPr>
          <w:szCs w:val="26"/>
          <w:lang w:val="nl-NL"/>
        </w:rPr>
      </w:pPr>
      <w:r w:rsidRPr="00B46830">
        <w:rPr>
          <w:szCs w:val="26"/>
          <w:lang w:val="nl-NL"/>
        </w:rPr>
        <w:t>Nhóm đích có tin rằng họ có đủ năng lực thực hiện hành vi khuyến cáo?</w:t>
      </w:r>
    </w:p>
    <w:p w14:paraId="7C942ACD" w14:textId="77777777" w:rsidR="00807E48" w:rsidRPr="00B46830" w:rsidRDefault="00807E48" w:rsidP="00807E48">
      <w:pPr>
        <w:numPr>
          <w:ilvl w:val="0"/>
          <w:numId w:val="16"/>
        </w:numPr>
        <w:spacing w:after="120"/>
        <w:rPr>
          <w:szCs w:val="26"/>
          <w:lang w:val="nl-NL"/>
        </w:rPr>
      </w:pPr>
      <w:r w:rsidRPr="00B46830">
        <w:rPr>
          <w:szCs w:val="26"/>
          <w:lang w:val="nl-NL"/>
        </w:rPr>
        <w:t>Nhóm đích có tin rằng khi họ thực hiện hoặc thay đổi hành vi sẽ được người thân ủng hộ, khích lệ không?</w:t>
      </w:r>
    </w:p>
    <w:p w14:paraId="5B3AEAA4" w14:textId="77777777" w:rsidR="00807E48" w:rsidRPr="00B46830" w:rsidRDefault="00807E48" w:rsidP="00807E48">
      <w:pPr>
        <w:numPr>
          <w:ilvl w:val="0"/>
          <w:numId w:val="30"/>
        </w:numPr>
        <w:spacing w:after="120"/>
        <w:rPr>
          <w:b/>
          <w:i/>
          <w:szCs w:val="26"/>
          <w:lang w:val="nl-NL"/>
        </w:rPr>
      </w:pPr>
      <w:r w:rsidRPr="00B46830">
        <w:rPr>
          <w:b/>
          <w:i/>
          <w:szCs w:val="26"/>
          <w:lang w:val="nl-NL"/>
        </w:rPr>
        <w:t>Câu hỏi tìm hiểu hành vi của nhóm đích</w:t>
      </w:r>
    </w:p>
    <w:p w14:paraId="7E486C44" w14:textId="77777777" w:rsidR="00807E48" w:rsidRPr="00B46830" w:rsidRDefault="00807E48" w:rsidP="00807E48">
      <w:pPr>
        <w:numPr>
          <w:ilvl w:val="0"/>
          <w:numId w:val="17"/>
        </w:numPr>
        <w:spacing w:after="120"/>
        <w:rPr>
          <w:szCs w:val="26"/>
          <w:lang w:val="nl-NL"/>
        </w:rPr>
      </w:pPr>
      <w:r w:rsidRPr="00B46830">
        <w:rPr>
          <w:szCs w:val="26"/>
          <w:lang w:val="nl-NL"/>
        </w:rPr>
        <w:t>Hành vi của nhóm đích có nguy cơ đối với sức khỏe là gì? Thường xảy ra trong hoàn cảnh nào?</w:t>
      </w:r>
    </w:p>
    <w:p w14:paraId="3B6E72FA" w14:textId="77777777" w:rsidR="00807E48" w:rsidRPr="00B46830" w:rsidRDefault="00807E48" w:rsidP="00807E48">
      <w:pPr>
        <w:numPr>
          <w:ilvl w:val="0"/>
          <w:numId w:val="17"/>
        </w:numPr>
        <w:spacing w:after="120"/>
        <w:rPr>
          <w:szCs w:val="26"/>
          <w:lang w:val="nl-NL"/>
        </w:rPr>
      </w:pPr>
      <w:r w:rsidRPr="00B46830">
        <w:rPr>
          <w:szCs w:val="26"/>
          <w:lang w:val="nl-NL"/>
        </w:rPr>
        <w:t>Hành vi của đối tượng đích đang ở giai đoạn nào của quá trình thay đổi hành vi?</w:t>
      </w:r>
    </w:p>
    <w:p w14:paraId="173DA77B" w14:textId="77777777" w:rsidR="00807E48" w:rsidRPr="00B46830" w:rsidRDefault="00807E48" w:rsidP="00807E48">
      <w:pPr>
        <w:numPr>
          <w:ilvl w:val="0"/>
          <w:numId w:val="17"/>
        </w:numPr>
        <w:spacing w:after="120"/>
        <w:rPr>
          <w:szCs w:val="26"/>
          <w:lang w:val="nl-NL"/>
        </w:rPr>
      </w:pPr>
      <w:r w:rsidRPr="00B46830">
        <w:rPr>
          <w:szCs w:val="26"/>
          <w:lang w:val="nl-NL"/>
        </w:rPr>
        <w:t>Đối tượng đích đã từng thực hiện hay thay đổi hành vi nguy cơ chưa? Nếu đã từng thực hiện, tại sao không duy trì được?</w:t>
      </w:r>
    </w:p>
    <w:p w14:paraId="334ED82D" w14:textId="77777777" w:rsidR="00807E48" w:rsidRPr="00B46830" w:rsidRDefault="00807E48" w:rsidP="00807E48">
      <w:pPr>
        <w:numPr>
          <w:ilvl w:val="0"/>
          <w:numId w:val="17"/>
        </w:numPr>
        <w:spacing w:after="120"/>
        <w:rPr>
          <w:szCs w:val="26"/>
          <w:lang w:val="nl-NL"/>
        </w:rPr>
      </w:pPr>
      <w:r w:rsidRPr="00B46830">
        <w:rPr>
          <w:szCs w:val="26"/>
          <w:lang w:val="nl-NL"/>
        </w:rPr>
        <w:t>Yếu tố nào làm cho sự thay đổi hành vi của đối tượng đích dễ dàng hơn?</w:t>
      </w:r>
    </w:p>
    <w:p w14:paraId="72C7FC8D" w14:textId="77777777" w:rsidR="00807E48" w:rsidRPr="00B46830" w:rsidRDefault="00807E48" w:rsidP="00807E48">
      <w:pPr>
        <w:numPr>
          <w:ilvl w:val="0"/>
          <w:numId w:val="30"/>
        </w:numPr>
        <w:spacing w:after="120"/>
        <w:rPr>
          <w:b/>
          <w:i/>
          <w:szCs w:val="26"/>
          <w:lang w:val="nl-NL"/>
        </w:rPr>
      </w:pPr>
      <w:r w:rsidRPr="00B46830">
        <w:rPr>
          <w:b/>
          <w:i/>
          <w:szCs w:val="26"/>
          <w:lang w:val="nl-NL"/>
        </w:rPr>
        <w:t>Câu hỏi tìm hiểu việc sử dụng kênh, phương tiện truyền thông của nhóm đích</w:t>
      </w:r>
    </w:p>
    <w:p w14:paraId="7D30B4FD" w14:textId="77777777" w:rsidR="00807E48" w:rsidRPr="00B46830" w:rsidRDefault="00807E48" w:rsidP="00807E48">
      <w:pPr>
        <w:numPr>
          <w:ilvl w:val="0"/>
          <w:numId w:val="18"/>
        </w:numPr>
        <w:spacing w:after="120"/>
        <w:rPr>
          <w:szCs w:val="26"/>
          <w:lang w:val="nl-NL"/>
        </w:rPr>
      </w:pPr>
      <w:r w:rsidRPr="00B46830">
        <w:rPr>
          <w:szCs w:val="26"/>
          <w:lang w:val="nl-NL"/>
        </w:rPr>
        <w:t>Nhóm đích thích nhận thông tin sức khỏe qua trao đổi trực tiếp hay từ các phương tiện truyền thông?</w:t>
      </w:r>
    </w:p>
    <w:p w14:paraId="509C5335" w14:textId="77777777" w:rsidR="00807E48" w:rsidRPr="00B46830" w:rsidRDefault="00807E48" w:rsidP="00807E48">
      <w:pPr>
        <w:numPr>
          <w:ilvl w:val="0"/>
          <w:numId w:val="18"/>
        </w:numPr>
        <w:spacing w:after="120"/>
        <w:rPr>
          <w:szCs w:val="26"/>
          <w:lang w:val="nl-NL"/>
        </w:rPr>
      </w:pPr>
      <w:r w:rsidRPr="00B46830">
        <w:rPr>
          <w:szCs w:val="26"/>
          <w:lang w:val="nl-NL"/>
        </w:rPr>
        <w:t>Nhóm đích thích nhận thông tin sức khỏe qua phương tiện nào? (ti vi, đài, báo in, báo điện tử…)</w:t>
      </w:r>
    </w:p>
    <w:p w14:paraId="1830F77E" w14:textId="77777777" w:rsidR="00807E48" w:rsidRPr="00B46830" w:rsidRDefault="00807E48" w:rsidP="00807E48">
      <w:pPr>
        <w:numPr>
          <w:ilvl w:val="0"/>
          <w:numId w:val="18"/>
        </w:numPr>
        <w:spacing w:after="120"/>
        <w:rPr>
          <w:szCs w:val="26"/>
          <w:lang w:val="nl-NL"/>
        </w:rPr>
      </w:pPr>
      <w:r w:rsidRPr="00B46830">
        <w:rPr>
          <w:szCs w:val="26"/>
          <w:lang w:val="nl-NL"/>
        </w:rPr>
        <w:t>Nhóm đích thường tiếp nhận thông tin từ kênh, phương tiện truyền thông nào?</w:t>
      </w:r>
    </w:p>
    <w:p w14:paraId="29934B15" w14:textId="77777777" w:rsidR="00807E48" w:rsidRPr="00B46830" w:rsidRDefault="00807E48" w:rsidP="00807E48">
      <w:pPr>
        <w:spacing w:after="120"/>
        <w:ind w:firstLine="360"/>
        <w:rPr>
          <w:szCs w:val="26"/>
          <w:lang w:val="nl-NL"/>
        </w:rPr>
      </w:pPr>
      <w:r w:rsidRPr="00B46830">
        <w:rPr>
          <w:szCs w:val="26"/>
          <w:lang w:val="nl-NL"/>
        </w:rPr>
        <w:t>Thông tin thu được từ câu trả lời của các câu hỏi nêu trên giúp người làm truyền thông hiểu rõ thêm các đặc điểm của nhóm đích, các yếu tố ảnh hưởng đến hành vi của nhóm đích, mức độ, xu hướng thực hiện hành vi của nhóm đích. Càng hiểu rõ các đặc điểm của nhóm đích thì ý tưởng và thiết kế thông điệp, nội dung truyền thông, các hoạt động truyền thông, giáo dục và các hoạt động hỗ trợ càng phù hợp và khả năng thay đổi hành vi của nhóm đích càng cao.</w:t>
      </w:r>
    </w:p>
    <w:p w14:paraId="12B421D9" w14:textId="77777777" w:rsidR="00807E48" w:rsidRPr="00B46830" w:rsidRDefault="00807E48" w:rsidP="00807E48">
      <w:pPr>
        <w:pStyle w:val="Heading3"/>
        <w:rPr>
          <w:sz w:val="26"/>
          <w:lang w:val="nl-NL"/>
        </w:rPr>
      </w:pPr>
      <w:r w:rsidRPr="00B46830">
        <w:rPr>
          <w:sz w:val="26"/>
          <w:lang w:val="nl-NL"/>
        </w:rPr>
        <w:lastRenderedPageBreak/>
        <w:t>Xác định thông điệp, kênh và phương tiện truyền thông</w:t>
      </w:r>
    </w:p>
    <w:p w14:paraId="238344AC" w14:textId="77777777" w:rsidR="00807E48" w:rsidRPr="00B46830" w:rsidRDefault="00807E48" w:rsidP="00807E48">
      <w:pPr>
        <w:spacing w:after="120"/>
        <w:ind w:firstLine="360"/>
        <w:rPr>
          <w:szCs w:val="26"/>
          <w:lang w:val="nl-NL"/>
        </w:rPr>
      </w:pPr>
      <w:r w:rsidRPr="00B46830">
        <w:rPr>
          <w:szCs w:val="26"/>
          <w:lang w:val="nl-NL"/>
        </w:rPr>
        <w:t xml:space="preserve">Nhóm đích cần những thông tin gì, thông điệp nào phù hợp với nhóm đích; kênh truyền thông nào phù hợp, có kết hợp kênh trực tiếp và gián tiếp không; sử dụng phương tiện truyền thông nào đáp ứng nhu cầu của nhóm đích; hình thức hoạt động truyền thông nào đối tượng chấp nhận, hài lòng hoặc yêu thích. </w:t>
      </w:r>
    </w:p>
    <w:p w14:paraId="7DEE2EDB" w14:textId="77777777" w:rsidR="00807E48" w:rsidRPr="00B46830" w:rsidRDefault="00807E48" w:rsidP="00807E48">
      <w:pPr>
        <w:spacing w:after="120"/>
        <w:ind w:firstLine="360"/>
        <w:rPr>
          <w:szCs w:val="26"/>
          <w:lang w:val="nl-NL"/>
        </w:rPr>
      </w:pPr>
      <w:r w:rsidRPr="00B46830">
        <w:rPr>
          <w:szCs w:val="26"/>
          <w:lang w:val="nl-NL"/>
        </w:rPr>
        <w:t>Nhu cầu truyền thông của các nhóm đích có thể giống hoặc khác nhau. Người làm truyền thông thay đổi hành vi cần cân nhắc, tổng hợp, phân nhóm để có thể quyết định lựa chọn, thiết kế các thông điệp, kênh, phương tiện truyền thông và hình thức truyền thông phù hợp với nhóm đích.</w:t>
      </w:r>
    </w:p>
    <w:p w14:paraId="3588867D" w14:textId="77777777" w:rsidR="00807E48" w:rsidRPr="00B46830" w:rsidRDefault="00807E48" w:rsidP="00807E48">
      <w:pPr>
        <w:pStyle w:val="Heading3"/>
        <w:rPr>
          <w:sz w:val="26"/>
          <w:lang w:val="nl-NL"/>
        </w:rPr>
      </w:pPr>
      <w:r w:rsidRPr="00B46830">
        <w:rPr>
          <w:sz w:val="26"/>
          <w:lang w:val="nl-NL"/>
        </w:rPr>
        <w:t>Xác định nguồn lực cho chương trình truyền thông thay đổi hành vi</w:t>
      </w:r>
    </w:p>
    <w:p w14:paraId="519C37DC" w14:textId="77777777" w:rsidR="00807E48" w:rsidRPr="00B46830" w:rsidRDefault="00807E48" w:rsidP="00807E48">
      <w:pPr>
        <w:spacing w:after="120"/>
        <w:ind w:firstLine="360"/>
        <w:rPr>
          <w:szCs w:val="26"/>
          <w:lang w:val="nl-NL"/>
        </w:rPr>
      </w:pPr>
      <w:r w:rsidRPr="00B46830">
        <w:rPr>
          <w:szCs w:val="26"/>
          <w:lang w:val="nl-NL"/>
        </w:rPr>
        <w:t xml:space="preserve">Nguồn lực để thực hiện chương trình có thể sẵn có với các mức độ khác nhau tại cộng đồng nơi các nhóm đích sống, học tập, làm việc, vui chơi; hoặc được cơ quan, tổ chức làm truyền thông chuẩn bị. Nguồn nhân lực như đội ngũ nhân viên y tế thôn bản hay khu dân cư; cán bộ đoàn thanh niên, hội phụ nữ; người đứng đầu cộng đồng hoặc chức sắc tôn giáo v.v. đã từng tham gia các hoạt động phòng chống HIV/AIDS. Họ có thể trở thành những cộng tác viên, tham gia làm TTTĐHV. Nguồn lực cơ sở vật chất, phương tiện như nhà văn hóa khu dân cư; các tài liệu truyền thông về HIV/AIDS sẵn có. Nguồn lực tài chính như những khoản đóng góp hay quỹ thiện nguyện của cộng đồng. </w:t>
      </w:r>
    </w:p>
    <w:p w14:paraId="7117D394" w14:textId="77777777" w:rsidR="00807E48" w:rsidRPr="00B46830" w:rsidRDefault="00807E48" w:rsidP="00807E48">
      <w:pPr>
        <w:spacing w:after="120"/>
        <w:ind w:firstLine="360"/>
        <w:rPr>
          <w:szCs w:val="26"/>
          <w:lang w:val="nl-NL"/>
        </w:rPr>
      </w:pPr>
      <w:r w:rsidRPr="00B46830">
        <w:rPr>
          <w:szCs w:val="26"/>
          <w:lang w:val="nl-NL"/>
        </w:rPr>
        <w:t xml:space="preserve">Kết hợp hài hòa nguồn lực chủ động từ việc lập kế hoạch chương trình và nguồn lực sẵn có từ cộng đồng góp phần làm cho việc thực hiện chương trình thuận lợi hơn. </w:t>
      </w:r>
    </w:p>
    <w:p w14:paraId="3A1CBABE" w14:textId="13967E0E" w:rsidR="00807E48" w:rsidRPr="00B46830" w:rsidRDefault="002B314B" w:rsidP="00807E48">
      <w:pPr>
        <w:pStyle w:val="Caption"/>
        <w:rPr>
          <w:sz w:val="26"/>
          <w:szCs w:val="26"/>
          <w:lang w:val="nl-NL"/>
        </w:rPr>
      </w:pPr>
      <w:bookmarkStart w:id="13" w:name="_Toc492548906"/>
      <w:r w:rsidRPr="00B46830">
        <w:rPr>
          <w:sz w:val="26"/>
          <w:szCs w:val="26"/>
          <w:lang w:val="nl-NL"/>
        </w:rPr>
        <w:t xml:space="preserve">Bảng </w:t>
      </w:r>
      <w:r w:rsidR="00807E48" w:rsidRPr="00B46830">
        <w:rPr>
          <w:sz w:val="26"/>
          <w:szCs w:val="26"/>
        </w:rPr>
        <w:fldChar w:fldCharType="begin"/>
      </w:r>
      <w:r w:rsidR="00807E48" w:rsidRPr="00B46830">
        <w:rPr>
          <w:sz w:val="26"/>
          <w:szCs w:val="26"/>
          <w:lang w:val="nl-NL"/>
        </w:rPr>
        <w:instrText xml:space="preserve"> SEQ Bảng_2. \* ARABIC </w:instrText>
      </w:r>
      <w:r w:rsidR="00807E48" w:rsidRPr="00B46830">
        <w:rPr>
          <w:sz w:val="26"/>
          <w:szCs w:val="26"/>
        </w:rPr>
        <w:fldChar w:fldCharType="separate"/>
      </w:r>
      <w:r w:rsidR="00807E48" w:rsidRPr="00B46830">
        <w:rPr>
          <w:noProof/>
          <w:sz w:val="26"/>
          <w:szCs w:val="26"/>
          <w:lang w:val="nl-NL"/>
        </w:rPr>
        <w:t>2</w:t>
      </w:r>
      <w:r w:rsidR="00807E48" w:rsidRPr="00B46830">
        <w:rPr>
          <w:sz w:val="26"/>
          <w:szCs w:val="26"/>
        </w:rPr>
        <w:fldChar w:fldCharType="end"/>
      </w:r>
      <w:r w:rsidR="00807E48" w:rsidRPr="00B46830">
        <w:rPr>
          <w:sz w:val="26"/>
          <w:szCs w:val="26"/>
          <w:lang w:val="vi-VN"/>
        </w:rPr>
        <w:t>. Mẫu t</w:t>
      </w:r>
      <w:r w:rsidR="00807E48" w:rsidRPr="00B46830">
        <w:rPr>
          <w:sz w:val="26"/>
          <w:szCs w:val="26"/>
          <w:lang w:val="nl-NL"/>
        </w:rPr>
        <w:t>óm tắt kết quả phân tích tình hình</w:t>
      </w:r>
      <w:bookmarkEnd w:id="13"/>
    </w:p>
    <w:p w14:paraId="7B34ED1A" w14:textId="77777777" w:rsidR="00807E48" w:rsidRPr="00B46830" w:rsidRDefault="00807E48" w:rsidP="00807E48">
      <w:pPr>
        <w:spacing w:after="120"/>
        <w:ind w:firstLine="360"/>
        <w:rPr>
          <w:szCs w:val="26"/>
          <w:lang w:val="nl-NL"/>
        </w:rPr>
      </w:pPr>
      <w:r w:rsidRPr="00B46830">
        <w:rPr>
          <w:szCs w:val="26"/>
          <w:lang w:val="nl-NL"/>
        </w:rPr>
        <w:t>Vấn đề sức khỏe ưu tiên:…………………………..</w:t>
      </w:r>
    </w:p>
    <w:tbl>
      <w:tblPr>
        <w:tblStyle w:val="TableGrid"/>
        <w:tblW w:w="0" w:type="auto"/>
        <w:tblLook w:val="04A0" w:firstRow="1" w:lastRow="0" w:firstColumn="1" w:lastColumn="0" w:noHBand="0" w:noVBand="1"/>
      </w:tblPr>
      <w:tblGrid>
        <w:gridCol w:w="1560"/>
        <w:gridCol w:w="1551"/>
        <w:gridCol w:w="1558"/>
        <w:gridCol w:w="1560"/>
        <w:gridCol w:w="1560"/>
        <w:gridCol w:w="1561"/>
      </w:tblGrid>
      <w:tr w:rsidR="00807E48" w:rsidRPr="00B46830" w14:paraId="4A69DDF7" w14:textId="77777777" w:rsidTr="00B21DF2">
        <w:trPr>
          <w:trHeight w:val="656"/>
        </w:trPr>
        <w:tc>
          <w:tcPr>
            <w:tcW w:w="1587" w:type="dxa"/>
          </w:tcPr>
          <w:p w14:paraId="3878F5BB" w14:textId="77777777" w:rsidR="00807E48" w:rsidRPr="00B46830" w:rsidRDefault="00807E48" w:rsidP="00B21DF2">
            <w:pPr>
              <w:spacing w:after="120"/>
              <w:jc w:val="center"/>
            </w:pPr>
            <w:r w:rsidRPr="00B46830">
              <w:t>Nhóm đích</w:t>
            </w:r>
          </w:p>
        </w:tc>
        <w:tc>
          <w:tcPr>
            <w:tcW w:w="1587" w:type="dxa"/>
          </w:tcPr>
          <w:p w14:paraId="1377E75F" w14:textId="77777777" w:rsidR="00807E48" w:rsidRPr="00B46830" w:rsidRDefault="00807E48" w:rsidP="00B21DF2">
            <w:pPr>
              <w:spacing w:after="120"/>
              <w:jc w:val="center"/>
            </w:pPr>
            <w:r w:rsidRPr="00B46830">
              <w:t>Các hành vi cần thay đổi</w:t>
            </w:r>
          </w:p>
        </w:tc>
        <w:tc>
          <w:tcPr>
            <w:tcW w:w="1587" w:type="dxa"/>
          </w:tcPr>
          <w:p w14:paraId="79F3D238" w14:textId="77777777" w:rsidR="00807E48" w:rsidRPr="00B46830" w:rsidRDefault="00807E48" w:rsidP="00B21DF2">
            <w:pPr>
              <w:spacing w:after="120"/>
              <w:jc w:val="center"/>
            </w:pPr>
            <w:r w:rsidRPr="00B46830">
              <w:t>Yếu tố ảnh hưởng tới sự thay đổi</w:t>
            </w:r>
          </w:p>
        </w:tc>
        <w:tc>
          <w:tcPr>
            <w:tcW w:w="1589" w:type="dxa"/>
          </w:tcPr>
          <w:p w14:paraId="19D49CB7" w14:textId="77777777" w:rsidR="00807E48" w:rsidRPr="00B46830" w:rsidRDefault="00807E48" w:rsidP="00B21DF2">
            <w:pPr>
              <w:spacing w:after="120"/>
              <w:jc w:val="center"/>
            </w:pPr>
            <w:r w:rsidRPr="00B46830">
              <w:t>Thông điệp cần truyền tải</w:t>
            </w:r>
          </w:p>
        </w:tc>
        <w:tc>
          <w:tcPr>
            <w:tcW w:w="1589" w:type="dxa"/>
          </w:tcPr>
          <w:p w14:paraId="0C8CE164" w14:textId="77777777" w:rsidR="00807E48" w:rsidRPr="00B46830" w:rsidRDefault="00807E48" w:rsidP="00B21DF2">
            <w:pPr>
              <w:spacing w:after="120"/>
              <w:jc w:val="center"/>
            </w:pPr>
            <w:r w:rsidRPr="00B46830">
              <w:t>Hình thức truyền thông phù hợp</w:t>
            </w:r>
          </w:p>
        </w:tc>
        <w:tc>
          <w:tcPr>
            <w:tcW w:w="1589" w:type="dxa"/>
          </w:tcPr>
          <w:p w14:paraId="13AF62B1" w14:textId="77777777" w:rsidR="00807E48" w:rsidRPr="00B46830" w:rsidRDefault="00807E48" w:rsidP="00B21DF2">
            <w:pPr>
              <w:spacing w:after="120"/>
              <w:jc w:val="center"/>
            </w:pPr>
            <w:r w:rsidRPr="00B46830">
              <w:t>Nguồn lực có thể tận dụng</w:t>
            </w:r>
          </w:p>
        </w:tc>
      </w:tr>
      <w:tr w:rsidR="00807E48" w:rsidRPr="00B46830" w14:paraId="3FD29304" w14:textId="77777777" w:rsidTr="00B21DF2">
        <w:trPr>
          <w:trHeight w:val="645"/>
        </w:trPr>
        <w:tc>
          <w:tcPr>
            <w:tcW w:w="1587" w:type="dxa"/>
          </w:tcPr>
          <w:p w14:paraId="5A753960" w14:textId="77777777" w:rsidR="00807E48" w:rsidRPr="00B46830" w:rsidRDefault="00807E48" w:rsidP="00B21DF2">
            <w:pPr>
              <w:spacing w:after="120"/>
              <w:jc w:val="left"/>
            </w:pPr>
            <w:r w:rsidRPr="00B46830">
              <w:lastRenderedPageBreak/>
              <w:t>Người nghiện chích ma túy</w:t>
            </w:r>
          </w:p>
        </w:tc>
        <w:tc>
          <w:tcPr>
            <w:tcW w:w="1587" w:type="dxa"/>
          </w:tcPr>
          <w:p w14:paraId="5E270040" w14:textId="77777777" w:rsidR="00807E48" w:rsidRPr="00B46830" w:rsidRDefault="00807E48" w:rsidP="00B21DF2">
            <w:pPr>
              <w:spacing w:after="120"/>
            </w:pPr>
          </w:p>
        </w:tc>
        <w:tc>
          <w:tcPr>
            <w:tcW w:w="1587" w:type="dxa"/>
          </w:tcPr>
          <w:p w14:paraId="19417211" w14:textId="77777777" w:rsidR="00807E48" w:rsidRPr="00B46830" w:rsidRDefault="00807E48" w:rsidP="00B21DF2">
            <w:pPr>
              <w:spacing w:after="120"/>
            </w:pPr>
          </w:p>
        </w:tc>
        <w:tc>
          <w:tcPr>
            <w:tcW w:w="1589" w:type="dxa"/>
          </w:tcPr>
          <w:p w14:paraId="7EC1AF58" w14:textId="77777777" w:rsidR="00807E48" w:rsidRPr="00B46830" w:rsidRDefault="00807E48" w:rsidP="00B21DF2">
            <w:pPr>
              <w:spacing w:after="120"/>
            </w:pPr>
          </w:p>
        </w:tc>
        <w:tc>
          <w:tcPr>
            <w:tcW w:w="1589" w:type="dxa"/>
          </w:tcPr>
          <w:p w14:paraId="6770B382" w14:textId="77777777" w:rsidR="00807E48" w:rsidRPr="00B46830" w:rsidRDefault="00807E48" w:rsidP="00B21DF2">
            <w:pPr>
              <w:spacing w:after="120"/>
            </w:pPr>
          </w:p>
        </w:tc>
        <w:tc>
          <w:tcPr>
            <w:tcW w:w="1589" w:type="dxa"/>
          </w:tcPr>
          <w:p w14:paraId="69A37BD5" w14:textId="77777777" w:rsidR="00807E48" w:rsidRPr="00B46830" w:rsidRDefault="00807E48" w:rsidP="00B21DF2">
            <w:pPr>
              <w:spacing w:after="120"/>
            </w:pPr>
          </w:p>
        </w:tc>
      </w:tr>
      <w:tr w:rsidR="00807E48" w:rsidRPr="00B46830" w14:paraId="1E3E7D58" w14:textId="77777777" w:rsidTr="00B21DF2">
        <w:trPr>
          <w:trHeight w:val="656"/>
        </w:trPr>
        <w:tc>
          <w:tcPr>
            <w:tcW w:w="1587" w:type="dxa"/>
          </w:tcPr>
          <w:p w14:paraId="0C5EC4DE" w14:textId="77777777" w:rsidR="00807E48" w:rsidRPr="00B46830" w:rsidRDefault="00807E48" w:rsidP="00B21DF2">
            <w:pPr>
              <w:spacing w:after="120"/>
              <w:jc w:val="left"/>
            </w:pPr>
            <w:r w:rsidRPr="00B46830">
              <w:t>Người thân của người nghiện chích</w:t>
            </w:r>
          </w:p>
        </w:tc>
        <w:tc>
          <w:tcPr>
            <w:tcW w:w="1587" w:type="dxa"/>
          </w:tcPr>
          <w:p w14:paraId="2AB325E8" w14:textId="77777777" w:rsidR="00807E48" w:rsidRPr="00B46830" w:rsidRDefault="00807E48" w:rsidP="00B21DF2">
            <w:pPr>
              <w:spacing w:after="120"/>
            </w:pPr>
          </w:p>
        </w:tc>
        <w:tc>
          <w:tcPr>
            <w:tcW w:w="1587" w:type="dxa"/>
          </w:tcPr>
          <w:p w14:paraId="35C20408" w14:textId="77777777" w:rsidR="00807E48" w:rsidRPr="00B46830" w:rsidRDefault="00807E48" w:rsidP="00B21DF2">
            <w:pPr>
              <w:spacing w:after="120"/>
            </w:pPr>
          </w:p>
        </w:tc>
        <w:tc>
          <w:tcPr>
            <w:tcW w:w="1589" w:type="dxa"/>
          </w:tcPr>
          <w:p w14:paraId="6F217D12" w14:textId="77777777" w:rsidR="00807E48" w:rsidRPr="00B46830" w:rsidRDefault="00807E48" w:rsidP="00B21DF2">
            <w:pPr>
              <w:spacing w:after="120"/>
            </w:pPr>
          </w:p>
        </w:tc>
        <w:tc>
          <w:tcPr>
            <w:tcW w:w="1589" w:type="dxa"/>
          </w:tcPr>
          <w:p w14:paraId="72C81765" w14:textId="77777777" w:rsidR="00807E48" w:rsidRPr="00B46830" w:rsidRDefault="00807E48" w:rsidP="00B21DF2">
            <w:pPr>
              <w:spacing w:after="120"/>
            </w:pPr>
          </w:p>
        </w:tc>
        <w:tc>
          <w:tcPr>
            <w:tcW w:w="1589" w:type="dxa"/>
          </w:tcPr>
          <w:p w14:paraId="01366146" w14:textId="77777777" w:rsidR="00807E48" w:rsidRPr="00B46830" w:rsidRDefault="00807E48" w:rsidP="00B21DF2">
            <w:pPr>
              <w:spacing w:after="120"/>
            </w:pPr>
          </w:p>
        </w:tc>
      </w:tr>
      <w:tr w:rsidR="00807E48" w:rsidRPr="00B46830" w14:paraId="0ED119D4" w14:textId="77777777" w:rsidTr="00B21DF2">
        <w:trPr>
          <w:trHeight w:val="656"/>
        </w:trPr>
        <w:tc>
          <w:tcPr>
            <w:tcW w:w="1587" w:type="dxa"/>
          </w:tcPr>
          <w:p w14:paraId="5E5B5450" w14:textId="77777777" w:rsidR="00807E48" w:rsidRPr="00B46830" w:rsidRDefault="00807E48" w:rsidP="00B21DF2">
            <w:pPr>
              <w:spacing w:after="120"/>
              <w:jc w:val="left"/>
            </w:pPr>
            <w:r w:rsidRPr="00B46830">
              <w:t>Nhân viên tiếp cận cộng đồng</w:t>
            </w:r>
          </w:p>
        </w:tc>
        <w:tc>
          <w:tcPr>
            <w:tcW w:w="1587" w:type="dxa"/>
          </w:tcPr>
          <w:p w14:paraId="70BE6101" w14:textId="77777777" w:rsidR="00807E48" w:rsidRPr="00B46830" w:rsidRDefault="00807E48" w:rsidP="00B21DF2">
            <w:pPr>
              <w:spacing w:after="120"/>
            </w:pPr>
          </w:p>
        </w:tc>
        <w:tc>
          <w:tcPr>
            <w:tcW w:w="1587" w:type="dxa"/>
          </w:tcPr>
          <w:p w14:paraId="529C6716" w14:textId="77777777" w:rsidR="00807E48" w:rsidRPr="00B46830" w:rsidRDefault="00807E48" w:rsidP="00B21DF2">
            <w:pPr>
              <w:spacing w:after="120"/>
            </w:pPr>
          </w:p>
        </w:tc>
        <w:tc>
          <w:tcPr>
            <w:tcW w:w="1589" w:type="dxa"/>
          </w:tcPr>
          <w:p w14:paraId="552B9D6B" w14:textId="77777777" w:rsidR="00807E48" w:rsidRPr="00B46830" w:rsidRDefault="00807E48" w:rsidP="00B21DF2">
            <w:pPr>
              <w:spacing w:after="120"/>
            </w:pPr>
          </w:p>
        </w:tc>
        <w:tc>
          <w:tcPr>
            <w:tcW w:w="1589" w:type="dxa"/>
          </w:tcPr>
          <w:p w14:paraId="0542F754" w14:textId="77777777" w:rsidR="00807E48" w:rsidRPr="00B46830" w:rsidRDefault="00807E48" w:rsidP="00B21DF2">
            <w:pPr>
              <w:spacing w:after="120"/>
            </w:pPr>
          </w:p>
        </w:tc>
        <w:tc>
          <w:tcPr>
            <w:tcW w:w="1589" w:type="dxa"/>
          </w:tcPr>
          <w:p w14:paraId="751702BE" w14:textId="77777777" w:rsidR="00807E48" w:rsidRPr="00B46830" w:rsidRDefault="00807E48" w:rsidP="00B21DF2">
            <w:pPr>
              <w:spacing w:after="120"/>
            </w:pPr>
          </w:p>
        </w:tc>
      </w:tr>
      <w:tr w:rsidR="00807E48" w:rsidRPr="00B46830" w14:paraId="21264A3C" w14:textId="77777777" w:rsidTr="00B21DF2">
        <w:trPr>
          <w:trHeight w:val="666"/>
        </w:trPr>
        <w:tc>
          <w:tcPr>
            <w:tcW w:w="1587" w:type="dxa"/>
          </w:tcPr>
          <w:p w14:paraId="06D89596" w14:textId="77777777" w:rsidR="00807E48" w:rsidRPr="00B46830" w:rsidRDefault="00807E48" w:rsidP="00B21DF2">
            <w:pPr>
              <w:spacing w:after="120"/>
            </w:pPr>
            <w:r w:rsidRPr="00B46830">
              <w:t>Nhóm khác</w:t>
            </w:r>
          </w:p>
        </w:tc>
        <w:tc>
          <w:tcPr>
            <w:tcW w:w="1587" w:type="dxa"/>
          </w:tcPr>
          <w:p w14:paraId="3DEF5E7B" w14:textId="77777777" w:rsidR="00807E48" w:rsidRPr="00B46830" w:rsidRDefault="00807E48" w:rsidP="00B21DF2">
            <w:pPr>
              <w:spacing w:after="120"/>
            </w:pPr>
          </w:p>
        </w:tc>
        <w:tc>
          <w:tcPr>
            <w:tcW w:w="1587" w:type="dxa"/>
          </w:tcPr>
          <w:p w14:paraId="230856FF" w14:textId="77777777" w:rsidR="00807E48" w:rsidRPr="00B46830" w:rsidRDefault="00807E48" w:rsidP="00B21DF2">
            <w:pPr>
              <w:spacing w:after="120"/>
            </w:pPr>
          </w:p>
        </w:tc>
        <w:tc>
          <w:tcPr>
            <w:tcW w:w="1589" w:type="dxa"/>
          </w:tcPr>
          <w:p w14:paraId="11FE44F7" w14:textId="77777777" w:rsidR="00807E48" w:rsidRPr="00B46830" w:rsidRDefault="00807E48" w:rsidP="00B21DF2">
            <w:pPr>
              <w:spacing w:after="120"/>
            </w:pPr>
          </w:p>
        </w:tc>
        <w:tc>
          <w:tcPr>
            <w:tcW w:w="1589" w:type="dxa"/>
          </w:tcPr>
          <w:p w14:paraId="62A8606A" w14:textId="77777777" w:rsidR="00807E48" w:rsidRPr="00B46830" w:rsidRDefault="00807E48" w:rsidP="00B21DF2">
            <w:pPr>
              <w:spacing w:after="120"/>
            </w:pPr>
          </w:p>
        </w:tc>
        <w:tc>
          <w:tcPr>
            <w:tcW w:w="1589" w:type="dxa"/>
          </w:tcPr>
          <w:p w14:paraId="7087B48C" w14:textId="77777777" w:rsidR="00807E48" w:rsidRPr="00B46830" w:rsidRDefault="00807E48" w:rsidP="00B21DF2">
            <w:pPr>
              <w:spacing w:after="120"/>
            </w:pPr>
          </w:p>
        </w:tc>
      </w:tr>
    </w:tbl>
    <w:p w14:paraId="54FA9E83" w14:textId="77777777" w:rsidR="00807E48" w:rsidRPr="00B46830" w:rsidRDefault="00807E48" w:rsidP="00807E48">
      <w:pPr>
        <w:spacing w:after="120"/>
        <w:rPr>
          <w:szCs w:val="26"/>
        </w:rPr>
      </w:pPr>
    </w:p>
    <w:p w14:paraId="2D9FE2B4" w14:textId="77777777" w:rsidR="00807E48" w:rsidRPr="00B46830" w:rsidRDefault="00807E48" w:rsidP="00807E48">
      <w:pPr>
        <w:pStyle w:val="Heading2"/>
        <w:rPr>
          <w:sz w:val="26"/>
        </w:rPr>
      </w:pPr>
      <w:r w:rsidRPr="00B46830">
        <w:rPr>
          <w:sz w:val="26"/>
          <w:lang w:val="en-US"/>
        </w:rPr>
        <w:t xml:space="preserve"> </w:t>
      </w:r>
      <w:bookmarkStart w:id="14" w:name="_Toc489952307"/>
      <w:r w:rsidRPr="00B46830">
        <w:rPr>
          <w:sz w:val="26"/>
        </w:rPr>
        <w:t>Bước 2: Phân nhóm đối tượng đích</w:t>
      </w:r>
      <w:bookmarkEnd w:id="14"/>
    </w:p>
    <w:p w14:paraId="69C8E86F" w14:textId="77777777" w:rsidR="00807E48" w:rsidRPr="00B46830" w:rsidRDefault="00807E48" w:rsidP="00807E48">
      <w:pPr>
        <w:pStyle w:val="Heading3"/>
        <w:rPr>
          <w:sz w:val="26"/>
        </w:rPr>
      </w:pPr>
      <w:r w:rsidRPr="00B46830">
        <w:rPr>
          <w:sz w:val="26"/>
        </w:rPr>
        <w:t>Tầm quan trọng</w:t>
      </w:r>
    </w:p>
    <w:p w14:paraId="5B89CA62" w14:textId="77777777" w:rsidR="00807E48" w:rsidRPr="00B46830" w:rsidRDefault="00807E48" w:rsidP="00807E48">
      <w:pPr>
        <w:spacing w:after="120"/>
        <w:ind w:firstLine="360"/>
        <w:rPr>
          <w:szCs w:val="26"/>
        </w:rPr>
      </w:pPr>
      <w:r w:rsidRPr="00B46830">
        <w:rPr>
          <w:szCs w:val="26"/>
        </w:rPr>
        <w:t>Phân nhóm đối tượng đích là việc phân chia nhóm đích lớn nói chung thành các phân nhóm nhỏ hơn theo những đặc điểm chung nào đó. Vì là những phân nhóm đích nhỏ hơn, với những đặc điểm tương đồng, có nhu cầu truyền thông như nhau, giúp cho các hoạt động truyền thông truyền tải thông điệp tới các phân nhóm đích đạt được hiệu quả cao nhất.</w:t>
      </w:r>
    </w:p>
    <w:p w14:paraId="5025E632" w14:textId="77777777" w:rsidR="00807E48" w:rsidRPr="00B46830" w:rsidRDefault="00807E48" w:rsidP="00807E48">
      <w:pPr>
        <w:spacing w:after="120"/>
        <w:ind w:firstLine="360"/>
        <w:rPr>
          <w:szCs w:val="26"/>
        </w:rPr>
      </w:pPr>
      <w:r w:rsidRPr="00B46830">
        <w:rPr>
          <w:szCs w:val="26"/>
        </w:rPr>
        <w:t>Việc phân nhóm đối tượng đích rất cần thiết trong các trường hợp:</w:t>
      </w:r>
    </w:p>
    <w:p w14:paraId="58FCE8C6" w14:textId="77777777" w:rsidR="00807E48" w:rsidRPr="00B46830" w:rsidRDefault="00807E48" w:rsidP="00807E48">
      <w:pPr>
        <w:spacing w:after="120"/>
        <w:ind w:firstLine="360"/>
        <w:rPr>
          <w:szCs w:val="26"/>
        </w:rPr>
      </w:pPr>
      <w:r w:rsidRPr="00B46830">
        <w:rPr>
          <w:szCs w:val="26"/>
        </w:rPr>
        <w:t>+ Nhóm đích có người đã thực hiện hành vi khuyến cáo, có người chưa thực hiện hay chưa thay đổi.</w:t>
      </w:r>
    </w:p>
    <w:p w14:paraId="797AE13F" w14:textId="77777777" w:rsidR="00807E48" w:rsidRPr="00B46830" w:rsidRDefault="00807E48" w:rsidP="00807E48">
      <w:pPr>
        <w:spacing w:after="120"/>
        <w:ind w:firstLine="360"/>
        <w:rPr>
          <w:szCs w:val="26"/>
        </w:rPr>
      </w:pPr>
      <w:r w:rsidRPr="00B46830">
        <w:rPr>
          <w:szCs w:val="26"/>
        </w:rPr>
        <w:t>+ Nhóm đối tượng đích chưa thực hiện hành vi khuyến cáo hay thay đổi hành vi nguy cơ có các đặc điểm cá nhân đòi hỏi thông điệp, cách thức truyền thông khác nhau, như: nhóm tuổi, giới tính, dân tộc, tôn giáo, học vấn, cách tiếp cận nguồn thông tin v.v.</w:t>
      </w:r>
    </w:p>
    <w:p w14:paraId="7A202E9C" w14:textId="77777777" w:rsidR="00807E48" w:rsidRPr="00B46830" w:rsidRDefault="00807E48" w:rsidP="00807E48">
      <w:pPr>
        <w:spacing w:after="120"/>
        <w:ind w:firstLine="360"/>
        <w:rPr>
          <w:szCs w:val="26"/>
        </w:rPr>
      </w:pPr>
      <w:r w:rsidRPr="00B46830">
        <w:rPr>
          <w:szCs w:val="26"/>
        </w:rPr>
        <w:lastRenderedPageBreak/>
        <w:t>Nếu xét thấy nhóm đích đã có chung nhu cầu cụ thể, không đòi hỏi các cách thức can thiệp truyền thông khác nhau thì không nhất thiết phải phân nhóm để tránh lãng phí nguồn lực.</w:t>
      </w:r>
    </w:p>
    <w:p w14:paraId="3FA91946" w14:textId="77777777" w:rsidR="00807E48" w:rsidRPr="00B46830" w:rsidRDefault="00807E48" w:rsidP="00807E48">
      <w:pPr>
        <w:pStyle w:val="Heading3"/>
        <w:rPr>
          <w:sz w:val="26"/>
        </w:rPr>
      </w:pPr>
      <w:r w:rsidRPr="00B46830">
        <w:rPr>
          <w:sz w:val="26"/>
        </w:rPr>
        <w:t>Xác định các phân nhóm trong nhóm đích</w:t>
      </w:r>
    </w:p>
    <w:p w14:paraId="553B5CFB" w14:textId="77777777" w:rsidR="00807E48" w:rsidRPr="00B46830" w:rsidRDefault="00807E48" w:rsidP="00807E48">
      <w:pPr>
        <w:spacing w:after="120"/>
        <w:ind w:firstLine="360"/>
        <w:rPr>
          <w:szCs w:val="26"/>
          <w:lang w:val="vi-VN"/>
        </w:rPr>
      </w:pPr>
      <w:r w:rsidRPr="00B46830">
        <w:rPr>
          <w:szCs w:val="26"/>
        </w:rPr>
        <w:t>Đặc điểm của nhóm đích ảnh hưởng tới hiệu quả của chương trình TTTĐHV. Thông qua nghiên cứu ban đầu, người làm truyền thông phân tách nhóm đích thành các phân nhóm nhỏ hơn dựa vào các đặc điểm của đối tượng đích. Bảng sau mình họa các nhóm đặc điểm để phân nhóm đích</w:t>
      </w:r>
      <w:r w:rsidRPr="00B46830">
        <w:rPr>
          <w:szCs w:val="26"/>
          <w:lang w:val="vi-VN"/>
        </w:rPr>
        <w:t>.</w:t>
      </w:r>
    </w:p>
    <w:p w14:paraId="616AFF1E" w14:textId="3B80F2F8" w:rsidR="00807E48" w:rsidRPr="00B46830" w:rsidRDefault="00807E48" w:rsidP="00807E48">
      <w:pPr>
        <w:pStyle w:val="Caption"/>
        <w:tabs>
          <w:tab w:val="left" w:pos="1380"/>
          <w:tab w:val="center" w:pos="4702"/>
        </w:tabs>
        <w:jc w:val="left"/>
        <w:rPr>
          <w:sz w:val="26"/>
          <w:szCs w:val="26"/>
        </w:rPr>
      </w:pPr>
      <w:r w:rsidRPr="00B46830">
        <w:rPr>
          <w:sz w:val="26"/>
          <w:szCs w:val="26"/>
        </w:rPr>
        <w:tab/>
      </w:r>
      <w:r w:rsidRPr="00B46830">
        <w:rPr>
          <w:sz w:val="26"/>
          <w:szCs w:val="26"/>
        </w:rPr>
        <w:tab/>
      </w:r>
      <w:bookmarkStart w:id="15" w:name="_Toc492548907"/>
      <w:r w:rsidR="002B314B" w:rsidRPr="00B46830">
        <w:rPr>
          <w:sz w:val="26"/>
          <w:szCs w:val="26"/>
        </w:rPr>
        <w:t xml:space="preserve">Bảng </w:t>
      </w:r>
      <w:r w:rsidRPr="00B46830">
        <w:rPr>
          <w:sz w:val="26"/>
          <w:szCs w:val="26"/>
        </w:rPr>
        <w:fldChar w:fldCharType="begin"/>
      </w:r>
      <w:r w:rsidRPr="00B46830">
        <w:rPr>
          <w:sz w:val="26"/>
          <w:szCs w:val="26"/>
        </w:rPr>
        <w:instrText xml:space="preserve"> SEQ Bảng_2. \* ARABIC </w:instrText>
      </w:r>
      <w:r w:rsidRPr="00B46830">
        <w:rPr>
          <w:sz w:val="26"/>
          <w:szCs w:val="26"/>
        </w:rPr>
        <w:fldChar w:fldCharType="separate"/>
      </w:r>
      <w:r w:rsidRPr="00B46830">
        <w:rPr>
          <w:noProof/>
          <w:sz w:val="26"/>
          <w:szCs w:val="26"/>
        </w:rPr>
        <w:t>3</w:t>
      </w:r>
      <w:r w:rsidRPr="00B46830">
        <w:rPr>
          <w:sz w:val="26"/>
          <w:szCs w:val="26"/>
        </w:rPr>
        <w:fldChar w:fldCharType="end"/>
      </w:r>
      <w:r w:rsidRPr="00B46830">
        <w:rPr>
          <w:sz w:val="26"/>
          <w:szCs w:val="26"/>
          <w:lang w:val="vi-VN"/>
        </w:rPr>
        <w:t xml:space="preserve">. </w:t>
      </w:r>
      <w:r w:rsidRPr="00B46830">
        <w:rPr>
          <w:sz w:val="26"/>
          <w:szCs w:val="26"/>
        </w:rPr>
        <w:t>Các phân nhóm đích theo các nhóm đặc điểm</w:t>
      </w:r>
      <w:bookmarkEnd w:id="15"/>
    </w:p>
    <w:tbl>
      <w:tblPr>
        <w:tblStyle w:val="TableGrid"/>
        <w:tblW w:w="0" w:type="auto"/>
        <w:tblLook w:val="04A0" w:firstRow="1" w:lastRow="0" w:firstColumn="1" w:lastColumn="0" w:noHBand="0" w:noVBand="1"/>
      </w:tblPr>
      <w:tblGrid>
        <w:gridCol w:w="3009"/>
        <w:gridCol w:w="6341"/>
      </w:tblGrid>
      <w:tr w:rsidR="00807E48" w:rsidRPr="00B46830" w14:paraId="795BD6C0" w14:textId="77777777" w:rsidTr="00B21DF2">
        <w:trPr>
          <w:tblHeader/>
        </w:trPr>
        <w:tc>
          <w:tcPr>
            <w:tcW w:w="3085" w:type="dxa"/>
          </w:tcPr>
          <w:p w14:paraId="60CA1E5A" w14:textId="77777777" w:rsidR="00807E48" w:rsidRPr="00B46830" w:rsidRDefault="00807E48" w:rsidP="00B21DF2">
            <w:pPr>
              <w:spacing w:before="0" w:after="120" w:line="240" w:lineRule="auto"/>
              <w:jc w:val="center"/>
              <w:rPr>
                <w:b/>
              </w:rPr>
            </w:pPr>
            <w:r w:rsidRPr="00B46830">
              <w:rPr>
                <w:b/>
              </w:rPr>
              <w:t>Đặc điểm</w:t>
            </w:r>
          </w:p>
        </w:tc>
        <w:tc>
          <w:tcPr>
            <w:tcW w:w="6536" w:type="dxa"/>
          </w:tcPr>
          <w:p w14:paraId="44FB5795" w14:textId="77777777" w:rsidR="00807E48" w:rsidRPr="00B46830" w:rsidRDefault="00807E48" w:rsidP="00B21DF2">
            <w:pPr>
              <w:spacing w:before="0" w:after="120" w:line="240" w:lineRule="auto"/>
              <w:jc w:val="center"/>
              <w:rPr>
                <w:b/>
              </w:rPr>
            </w:pPr>
            <w:r w:rsidRPr="00B46830">
              <w:rPr>
                <w:b/>
              </w:rPr>
              <w:t>Phân nhóm</w:t>
            </w:r>
          </w:p>
        </w:tc>
      </w:tr>
      <w:tr w:rsidR="00807E48" w:rsidRPr="00B46830" w14:paraId="0D414D7F" w14:textId="77777777" w:rsidTr="00B21DF2">
        <w:tc>
          <w:tcPr>
            <w:tcW w:w="3085" w:type="dxa"/>
          </w:tcPr>
          <w:p w14:paraId="534A8BF8" w14:textId="77777777" w:rsidR="00807E48" w:rsidRPr="00B46830" w:rsidRDefault="00807E48" w:rsidP="00B21DF2">
            <w:pPr>
              <w:spacing w:before="0" w:after="120" w:line="240" w:lineRule="auto"/>
              <w:rPr>
                <w:b/>
              </w:rPr>
            </w:pPr>
            <w:r w:rsidRPr="00B46830">
              <w:rPr>
                <w:b/>
              </w:rPr>
              <w:t>Địa lí</w:t>
            </w:r>
          </w:p>
        </w:tc>
        <w:tc>
          <w:tcPr>
            <w:tcW w:w="6536" w:type="dxa"/>
          </w:tcPr>
          <w:p w14:paraId="6DE88B9F" w14:textId="77777777" w:rsidR="00807E48" w:rsidRPr="00B46830" w:rsidRDefault="00807E48" w:rsidP="00B21DF2">
            <w:pPr>
              <w:spacing w:before="0" w:after="120" w:line="240" w:lineRule="auto"/>
              <w:rPr>
                <w:b/>
              </w:rPr>
            </w:pPr>
          </w:p>
        </w:tc>
      </w:tr>
      <w:tr w:rsidR="00807E48" w:rsidRPr="00B46830" w14:paraId="02A3C768" w14:textId="77777777" w:rsidTr="00B21DF2">
        <w:tc>
          <w:tcPr>
            <w:tcW w:w="3085" w:type="dxa"/>
          </w:tcPr>
          <w:p w14:paraId="1D46C8FF" w14:textId="77777777" w:rsidR="00807E48" w:rsidRPr="00B46830" w:rsidRDefault="00807E48" w:rsidP="00B21DF2">
            <w:pPr>
              <w:spacing w:before="0" w:after="120" w:line="240" w:lineRule="auto"/>
              <w:jc w:val="right"/>
            </w:pPr>
            <w:r w:rsidRPr="00B46830">
              <w:t>Đơn vị hành chính</w:t>
            </w:r>
          </w:p>
        </w:tc>
        <w:tc>
          <w:tcPr>
            <w:tcW w:w="6536" w:type="dxa"/>
          </w:tcPr>
          <w:p w14:paraId="3F999988" w14:textId="77777777" w:rsidR="00807E48" w:rsidRPr="00B46830" w:rsidRDefault="00807E48" w:rsidP="00B21DF2">
            <w:pPr>
              <w:spacing w:before="0" w:after="120" w:line="240" w:lineRule="auto"/>
            </w:pPr>
            <w:r w:rsidRPr="00B46830">
              <w:t>Tỉnh/thành phố; huyện/thị xã, thị trấn; xã/phường; thôn/bản/ấp</w:t>
            </w:r>
          </w:p>
        </w:tc>
      </w:tr>
      <w:tr w:rsidR="00807E48" w:rsidRPr="00B46830" w14:paraId="70D1A3E8" w14:textId="77777777" w:rsidTr="00B21DF2">
        <w:tc>
          <w:tcPr>
            <w:tcW w:w="3085" w:type="dxa"/>
          </w:tcPr>
          <w:p w14:paraId="6025A1D1" w14:textId="77777777" w:rsidR="00807E48" w:rsidRPr="00B46830" w:rsidRDefault="00807E48" w:rsidP="00B21DF2">
            <w:pPr>
              <w:spacing w:before="0" w:after="120" w:line="240" w:lineRule="auto"/>
              <w:jc w:val="right"/>
            </w:pPr>
            <w:r w:rsidRPr="00B46830">
              <w:t>Thành thị/nông thôn</w:t>
            </w:r>
          </w:p>
        </w:tc>
        <w:tc>
          <w:tcPr>
            <w:tcW w:w="6536" w:type="dxa"/>
          </w:tcPr>
          <w:p w14:paraId="1EBDC23F" w14:textId="77777777" w:rsidR="00807E48" w:rsidRPr="00B46830" w:rsidRDefault="00807E48" w:rsidP="00B21DF2">
            <w:pPr>
              <w:spacing w:before="0" w:after="120" w:line="240" w:lineRule="auto"/>
            </w:pPr>
            <w:r w:rsidRPr="00B46830">
              <w:t>Đô thị, ngoại ô; nông thôn; miền núi; vùng biên giới; hải đảo</w:t>
            </w:r>
          </w:p>
        </w:tc>
      </w:tr>
      <w:tr w:rsidR="00807E48" w:rsidRPr="00B46830" w14:paraId="24B42A6C" w14:textId="77777777" w:rsidTr="00B21DF2">
        <w:tc>
          <w:tcPr>
            <w:tcW w:w="3085" w:type="dxa"/>
          </w:tcPr>
          <w:p w14:paraId="3589DDE3" w14:textId="77777777" w:rsidR="00807E48" w:rsidRPr="00B46830" w:rsidRDefault="00807E48" w:rsidP="00B21DF2">
            <w:pPr>
              <w:spacing w:before="0" w:after="120" w:line="240" w:lineRule="auto"/>
              <w:rPr>
                <w:b/>
              </w:rPr>
            </w:pPr>
            <w:r w:rsidRPr="00B46830">
              <w:rPr>
                <w:b/>
              </w:rPr>
              <w:t>Nhân chủng</w:t>
            </w:r>
          </w:p>
        </w:tc>
        <w:tc>
          <w:tcPr>
            <w:tcW w:w="6536" w:type="dxa"/>
          </w:tcPr>
          <w:p w14:paraId="051228CE" w14:textId="77777777" w:rsidR="00807E48" w:rsidRPr="00B46830" w:rsidRDefault="00807E48" w:rsidP="00B21DF2">
            <w:pPr>
              <w:spacing w:before="0" w:after="120" w:line="240" w:lineRule="auto"/>
              <w:rPr>
                <w:b/>
              </w:rPr>
            </w:pPr>
          </w:p>
        </w:tc>
      </w:tr>
      <w:tr w:rsidR="00807E48" w:rsidRPr="00B46830" w14:paraId="77479AC1" w14:textId="77777777" w:rsidTr="00B21DF2">
        <w:tc>
          <w:tcPr>
            <w:tcW w:w="3085" w:type="dxa"/>
          </w:tcPr>
          <w:p w14:paraId="2ECC44EE" w14:textId="77777777" w:rsidR="00807E48" w:rsidRPr="00B46830" w:rsidRDefault="00807E48" w:rsidP="00B21DF2">
            <w:pPr>
              <w:spacing w:before="0" w:after="120" w:line="240" w:lineRule="auto"/>
              <w:jc w:val="right"/>
            </w:pPr>
            <w:r w:rsidRPr="00B46830">
              <w:t>Tuổi</w:t>
            </w:r>
          </w:p>
        </w:tc>
        <w:tc>
          <w:tcPr>
            <w:tcW w:w="6536" w:type="dxa"/>
          </w:tcPr>
          <w:p w14:paraId="6D7D342D" w14:textId="77777777" w:rsidR="00807E48" w:rsidRPr="00B46830" w:rsidRDefault="00807E48" w:rsidP="00B21DF2">
            <w:pPr>
              <w:spacing w:before="0" w:after="120" w:line="240" w:lineRule="auto"/>
            </w:pPr>
            <w:r w:rsidRPr="00B46830">
              <w:t>13-19; 20-24; 25-34; 35-50; 50+</w:t>
            </w:r>
          </w:p>
        </w:tc>
      </w:tr>
      <w:tr w:rsidR="00807E48" w:rsidRPr="00B46830" w14:paraId="4F114507" w14:textId="77777777" w:rsidTr="00B21DF2">
        <w:tc>
          <w:tcPr>
            <w:tcW w:w="3085" w:type="dxa"/>
          </w:tcPr>
          <w:p w14:paraId="1108DA6C" w14:textId="77777777" w:rsidR="00807E48" w:rsidRPr="00B46830" w:rsidRDefault="00807E48" w:rsidP="00B21DF2">
            <w:pPr>
              <w:spacing w:before="0" w:after="120" w:line="240" w:lineRule="auto"/>
              <w:jc w:val="right"/>
            </w:pPr>
            <w:r w:rsidRPr="00B46830">
              <w:t>Giới</w:t>
            </w:r>
          </w:p>
        </w:tc>
        <w:tc>
          <w:tcPr>
            <w:tcW w:w="6536" w:type="dxa"/>
          </w:tcPr>
          <w:p w14:paraId="1BB021E6" w14:textId="77777777" w:rsidR="00807E48" w:rsidRPr="00B46830" w:rsidRDefault="00807E48" w:rsidP="00B21DF2">
            <w:pPr>
              <w:spacing w:before="0" w:after="120" w:line="240" w:lineRule="auto"/>
            </w:pPr>
            <w:r w:rsidRPr="00B46830">
              <w:t>Nam; Nữ</w:t>
            </w:r>
          </w:p>
        </w:tc>
      </w:tr>
      <w:tr w:rsidR="00807E48" w:rsidRPr="00B46830" w14:paraId="23BE823B" w14:textId="77777777" w:rsidTr="00B21DF2">
        <w:tc>
          <w:tcPr>
            <w:tcW w:w="3085" w:type="dxa"/>
          </w:tcPr>
          <w:p w14:paraId="6491FA87" w14:textId="77777777" w:rsidR="00807E48" w:rsidRPr="00B46830" w:rsidRDefault="00807E48" w:rsidP="00B21DF2">
            <w:pPr>
              <w:spacing w:before="0" w:after="120" w:line="240" w:lineRule="auto"/>
              <w:jc w:val="right"/>
            </w:pPr>
            <w:r w:rsidRPr="00B46830">
              <w:t>Dân tộc</w:t>
            </w:r>
          </w:p>
        </w:tc>
        <w:tc>
          <w:tcPr>
            <w:tcW w:w="6536" w:type="dxa"/>
          </w:tcPr>
          <w:p w14:paraId="4F44F6D7" w14:textId="77777777" w:rsidR="00807E48" w:rsidRPr="00B46830" w:rsidRDefault="00807E48" w:rsidP="00B21DF2">
            <w:pPr>
              <w:spacing w:before="0" w:after="120" w:line="240" w:lineRule="auto"/>
            </w:pPr>
            <w:r w:rsidRPr="00B46830">
              <w:t>Kinh, Tày, Nùng, Thái, Mường, Jarai, Khơ me…</w:t>
            </w:r>
          </w:p>
        </w:tc>
      </w:tr>
      <w:tr w:rsidR="00807E48" w:rsidRPr="00B46830" w14:paraId="118CECCE" w14:textId="77777777" w:rsidTr="00B21DF2">
        <w:tc>
          <w:tcPr>
            <w:tcW w:w="3085" w:type="dxa"/>
          </w:tcPr>
          <w:p w14:paraId="5E96C907" w14:textId="77777777" w:rsidR="00807E48" w:rsidRPr="00B46830" w:rsidRDefault="00807E48" w:rsidP="00B21DF2">
            <w:pPr>
              <w:spacing w:before="0" w:after="120" w:line="240" w:lineRule="auto"/>
              <w:jc w:val="right"/>
            </w:pPr>
            <w:r w:rsidRPr="00B46830">
              <w:t>Tôn giáo</w:t>
            </w:r>
          </w:p>
        </w:tc>
        <w:tc>
          <w:tcPr>
            <w:tcW w:w="6536" w:type="dxa"/>
          </w:tcPr>
          <w:p w14:paraId="59AB0934" w14:textId="77777777" w:rsidR="00807E48" w:rsidRPr="00B46830" w:rsidRDefault="00807E48" w:rsidP="00B21DF2">
            <w:pPr>
              <w:spacing w:before="0" w:after="120" w:line="240" w:lineRule="auto"/>
            </w:pPr>
            <w:r w:rsidRPr="00B46830">
              <w:t>Phật giáo, Thiên chúa giáo…</w:t>
            </w:r>
          </w:p>
        </w:tc>
      </w:tr>
      <w:tr w:rsidR="00807E48" w:rsidRPr="00B46830" w14:paraId="34E1BC91" w14:textId="77777777" w:rsidTr="00B21DF2">
        <w:tc>
          <w:tcPr>
            <w:tcW w:w="3085" w:type="dxa"/>
          </w:tcPr>
          <w:p w14:paraId="6665574D" w14:textId="77777777" w:rsidR="00807E48" w:rsidRPr="00B46830" w:rsidRDefault="00807E48" w:rsidP="00B21DF2">
            <w:pPr>
              <w:spacing w:before="0" w:after="120" w:line="240" w:lineRule="auto"/>
              <w:jc w:val="right"/>
            </w:pPr>
            <w:r w:rsidRPr="00B46830">
              <w:t>Hôn nhân</w:t>
            </w:r>
          </w:p>
        </w:tc>
        <w:tc>
          <w:tcPr>
            <w:tcW w:w="6536" w:type="dxa"/>
          </w:tcPr>
          <w:p w14:paraId="58D31537" w14:textId="77777777" w:rsidR="00807E48" w:rsidRPr="00B46830" w:rsidRDefault="00807E48" w:rsidP="00B21DF2">
            <w:pPr>
              <w:spacing w:before="0" w:after="120" w:line="240" w:lineRule="auto"/>
            </w:pPr>
            <w:r w:rsidRPr="00B46830">
              <w:t>Độc thân, có gia đình, li hôn, góa</w:t>
            </w:r>
          </w:p>
        </w:tc>
      </w:tr>
      <w:tr w:rsidR="00807E48" w:rsidRPr="00B46830" w14:paraId="08F791D8" w14:textId="77777777" w:rsidTr="00B21DF2">
        <w:tc>
          <w:tcPr>
            <w:tcW w:w="3085" w:type="dxa"/>
          </w:tcPr>
          <w:p w14:paraId="530BDB7E" w14:textId="77777777" w:rsidR="00807E48" w:rsidRPr="00B46830" w:rsidRDefault="00807E48" w:rsidP="00B21DF2">
            <w:pPr>
              <w:spacing w:before="0" w:after="120" w:line="240" w:lineRule="auto"/>
              <w:jc w:val="right"/>
            </w:pPr>
            <w:r w:rsidRPr="00B46830">
              <w:t>Học vấn</w:t>
            </w:r>
          </w:p>
        </w:tc>
        <w:tc>
          <w:tcPr>
            <w:tcW w:w="6536" w:type="dxa"/>
          </w:tcPr>
          <w:p w14:paraId="08F0624B" w14:textId="77777777" w:rsidR="00807E48" w:rsidRPr="00B46830" w:rsidRDefault="00807E48" w:rsidP="00B21DF2">
            <w:pPr>
              <w:spacing w:before="0" w:after="120" w:line="240" w:lineRule="auto"/>
            </w:pPr>
            <w:r w:rsidRPr="00B46830">
              <w:t>Tiểu học, trung học cơ sở, trung học phổ thông, đại học/cao đẳng…</w:t>
            </w:r>
          </w:p>
        </w:tc>
      </w:tr>
      <w:tr w:rsidR="00807E48" w:rsidRPr="00B46830" w14:paraId="23303C7A" w14:textId="77777777" w:rsidTr="00B21DF2">
        <w:tc>
          <w:tcPr>
            <w:tcW w:w="3085" w:type="dxa"/>
          </w:tcPr>
          <w:p w14:paraId="1CA2C098" w14:textId="77777777" w:rsidR="00807E48" w:rsidRPr="00B46830" w:rsidRDefault="00807E48" w:rsidP="00B21DF2">
            <w:pPr>
              <w:spacing w:before="0" w:after="120" w:line="240" w:lineRule="auto"/>
              <w:jc w:val="right"/>
            </w:pPr>
            <w:r w:rsidRPr="00B46830">
              <w:t>Nghề nghiệp</w:t>
            </w:r>
          </w:p>
        </w:tc>
        <w:tc>
          <w:tcPr>
            <w:tcW w:w="6536" w:type="dxa"/>
          </w:tcPr>
          <w:p w14:paraId="2AC358BE" w14:textId="77777777" w:rsidR="00807E48" w:rsidRPr="00B46830" w:rsidRDefault="00807E48" w:rsidP="00B21DF2">
            <w:pPr>
              <w:spacing w:before="0" w:after="120" w:line="240" w:lineRule="auto"/>
            </w:pPr>
            <w:r w:rsidRPr="00B46830">
              <w:t>Nông dân, công nhân, lái xe, lao động tự do…</w:t>
            </w:r>
          </w:p>
        </w:tc>
      </w:tr>
      <w:tr w:rsidR="00807E48" w:rsidRPr="00B46830" w14:paraId="578632FC" w14:textId="77777777" w:rsidTr="00B21DF2">
        <w:tc>
          <w:tcPr>
            <w:tcW w:w="3085" w:type="dxa"/>
          </w:tcPr>
          <w:p w14:paraId="0C8CEACB" w14:textId="77777777" w:rsidR="00807E48" w:rsidRPr="00B46830" w:rsidRDefault="00807E48" w:rsidP="00B21DF2">
            <w:pPr>
              <w:spacing w:before="0" w:after="120" w:line="240" w:lineRule="auto"/>
              <w:jc w:val="right"/>
            </w:pPr>
            <w:r w:rsidRPr="00B46830">
              <w:t>Thu nhập</w:t>
            </w:r>
          </w:p>
        </w:tc>
        <w:tc>
          <w:tcPr>
            <w:tcW w:w="6536" w:type="dxa"/>
          </w:tcPr>
          <w:p w14:paraId="15181264" w14:textId="77777777" w:rsidR="00807E48" w:rsidRPr="00B46830" w:rsidRDefault="00807E48" w:rsidP="00B21DF2">
            <w:pPr>
              <w:spacing w:before="0" w:after="120" w:line="240" w:lineRule="auto"/>
            </w:pPr>
            <w:r w:rsidRPr="00B46830">
              <w:t>Nghèo, cận nghèo, bình thường</w:t>
            </w:r>
          </w:p>
        </w:tc>
      </w:tr>
      <w:tr w:rsidR="00807E48" w:rsidRPr="00B46830" w14:paraId="099ECA2D" w14:textId="77777777" w:rsidTr="00B21DF2">
        <w:tc>
          <w:tcPr>
            <w:tcW w:w="3085" w:type="dxa"/>
          </w:tcPr>
          <w:p w14:paraId="525ED147" w14:textId="77777777" w:rsidR="00807E48" w:rsidRPr="00B46830" w:rsidRDefault="00807E48" w:rsidP="00B21DF2">
            <w:pPr>
              <w:spacing w:before="0" w:after="120" w:line="240" w:lineRule="auto"/>
              <w:rPr>
                <w:b/>
              </w:rPr>
            </w:pPr>
            <w:r w:rsidRPr="00B46830">
              <w:rPr>
                <w:b/>
              </w:rPr>
              <w:t>Tâm lí</w:t>
            </w:r>
          </w:p>
        </w:tc>
        <w:tc>
          <w:tcPr>
            <w:tcW w:w="6536" w:type="dxa"/>
          </w:tcPr>
          <w:p w14:paraId="1A8F6191" w14:textId="77777777" w:rsidR="00807E48" w:rsidRPr="00B46830" w:rsidRDefault="00807E48" w:rsidP="00B21DF2">
            <w:pPr>
              <w:spacing w:before="0" w:after="120" w:line="240" w:lineRule="auto"/>
              <w:rPr>
                <w:b/>
              </w:rPr>
            </w:pPr>
          </w:p>
        </w:tc>
      </w:tr>
      <w:tr w:rsidR="00807E48" w:rsidRPr="00B46830" w14:paraId="368BBF4F" w14:textId="77777777" w:rsidTr="00B21DF2">
        <w:tc>
          <w:tcPr>
            <w:tcW w:w="3085" w:type="dxa"/>
          </w:tcPr>
          <w:p w14:paraId="2BBED34D" w14:textId="77777777" w:rsidR="00807E48" w:rsidRPr="00B46830" w:rsidRDefault="00807E48" w:rsidP="00B21DF2">
            <w:pPr>
              <w:spacing w:before="0" w:after="120" w:line="240" w:lineRule="auto"/>
              <w:jc w:val="right"/>
            </w:pPr>
            <w:r w:rsidRPr="00B46830">
              <w:t>Thái độ</w:t>
            </w:r>
          </w:p>
        </w:tc>
        <w:tc>
          <w:tcPr>
            <w:tcW w:w="6536" w:type="dxa"/>
          </w:tcPr>
          <w:p w14:paraId="52BCF83B" w14:textId="77777777" w:rsidR="00807E48" w:rsidRPr="00B46830" w:rsidRDefault="00807E48" w:rsidP="00B21DF2">
            <w:pPr>
              <w:spacing w:before="0" w:after="120" w:line="240" w:lineRule="auto"/>
            </w:pPr>
            <w:r w:rsidRPr="00B46830">
              <w:t>Tích cực, tiêu cực</w:t>
            </w:r>
          </w:p>
        </w:tc>
      </w:tr>
      <w:tr w:rsidR="00807E48" w:rsidRPr="00B46830" w14:paraId="12332F01" w14:textId="77777777" w:rsidTr="00B21DF2">
        <w:tc>
          <w:tcPr>
            <w:tcW w:w="3085" w:type="dxa"/>
          </w:tcPr>
          <w:p w14:paraId="2A37054E" w14:textId="77777777" w:rsidR="00807E48" w:rsidRPr="00B46830" w:rsidRDefault="00807E48" w:rsidP="00B21DF2">
            <w:pPr>
              <w:spacing w:before="0" w:after="120" w:line="240" w:lineRule="auto"/>
              <w:jc w:val="right"/>
            </w:pPr>
            <w:r w:rsidRPr="00B46830">
              <w:t>Tự tin có thể thực hiện hành vi</w:t>
            </w:r>
          </w:p>
        </w:tc>
        <w:tc>
          <w:tcPr>
            <w:tcW w:w="6536" w:type="dxa"/>
          </w:tcPr>
          <w:p w14:paraId="1BD33F61" w14:textId="77777777" w:rsidR="00807E48" w:rsidRPr="00B46830" w:rsidRDefault="00807E48" w:rsidP="00B21DF2">
            <w:pPr>
              <w:spacing w:before="0" w:after="120" w:line="240" w:lineRule="auto"/>
            </w:pPr>
            <w:r w:rsidRPr="00B46830">
              <w:t>Rất tự tin, tự tin, không tự tin</w:t>
            </w:r>
          </w:p>
        </w:tc>
      </w:tr>
      <w:tr w:rsidR="00807E48" w:rsidRPr="00B46830" w14:paraId="7A98BB89" w14:textId="77777777" w:rsidTr="00B21DF2">
        <w:tc>
          <w:tcPr>
            <w:tcW w:w="3085" w:type="dxa"/>
          </w:tcPr>
          <w:p w14:paraId="509EE6C5" w14:textId="77777777" w:rsidR="00807E48" w:rsidRPr="00B46830" w:rsidRDefault="00807E48" w:rsidP="00B21DF2">
            <w:pPr>
              <w:spacing w:before="0" w:after="120" w:line="240" w:lineRule="auto"/>
              <w:jc w:val="right"/>
            </w:pPr>
            <w:r w:rsidRPr="00B46830">
              <w:lastRenderedPageBreak/>
              <w:t>Cảm nhận về nguy cơ mắc bệnh</w:t>
            </w:r>
          </w:p>
        </w:tc>
        <w:tc>
          <w:tcPr>
            <w:tcW w:w="6536" w:type="dxa"/>
          </w:tcPr>
          <w:p w14:paraId="7B07F040" w14:textId="77777777" w:rsidR="00807E48" w:rsidRPr="00B46830" w:rsidRDefault="00807E48" w:rsidP="00B21DF2">
            <w:pPr>
              <w:spacing w:before="0" w:after="120" w:line="240" w:lineRule="auto"/>
            </w:pPr>
            <w:r w:rsidRPr="00B46830">
              <w:t>Cao, vừa, thấp</w:t>
            </w:r>
          </w:p>
        </w:tc>
      </w:tr>
      <w:tr w:rsidR="00807E48" w:rsidRPr="00B46830" w14:paraId="5F34D07F" w14:textId="77777777" w:rsidTr="00B21DF2">
        <w:tc>
          <w:tcPr>
            <w:tcW w:w="3085" w:type="dxa"/>
          </w:tcPr>
          <w:p w14:paraId="505F7360" w14:textId="77777777" w:rsidR="00807E48" w:rsidRPr="00B46830" w:rsidRDefault="00807E48" w:rsidP="00B21DF2">
            <w:pPr>
              <w:spacing w:before="0" w:after="120" w:line="240" w:lineRule="auto"/>
              <w:rPr>
                <w:b/>
              </w:rPr>
            </w:pPr>
            <w:r w:rsidRPr="00B46830">
              <w:rPr>
                <w:b/>
              </w:rPr>
              <w:t>Hành vi</w:t>
            </w:r>
          </w:p>
        </w:tc>
        <w:tc>
          <w:tcPr>
            <w:tcW w:w="6536" w:type="dxa"/>
          </w:tcPr>
          <w:p w14:paraId="78DA0669" w14:textId="77777777" w:rsidR="00807E48" w:rsidRPr="00B46830" w:rsidRDefault="00807E48" w:rsidP="00B21DF2">
            <w:pPr>
              <w:spacing w:before="0" w:after="120" w:line="240" w:lineRule="auto"/>
              <w:rPr>
                <w:b/>
              </w:rPr>
            </w:pPr>
          </w:p>
        </w:tc>
      </w:tr>
      <w:tr w:rsidR="00807E48" w:rsidRPr="00B46830" w14:paraId="475B152A" w14:textId="77777777" w:rsidTr="00B21DF2">
        <w:tc>
          <w:tcPr>
            <w:tcW w:w="3085" w:type="dxa"/>
          </w:tcPr>
          <w:p w14:paraId="082F76C6" w14:textId="77777777" w:rsidR="00807E48" w:rsidRPr="00B46830" w:rsidRDefault="00807E48" w:rsidP="00B21DF2">
            <w:pPr>
              <w:spacing w:before="0" w:after="120" w:line="240" w:lineRule="auto"/>
              <w:jc w:val="right"/>
            </w:pPr>
            <w:r w:rsidRPr="00B46830">
              <w:t>Ở giai đoạn thay đổi hành vi nào</w:t>
            </w:r>
          </w:p>
        </w:tc>
        <w:tc>
          <w:tcPr>
            <w:tcW w:w="6536" w:type="dxa"/>
          </w:tcPr>
          <w:p w14:paraId="1FEC4D38" w14:textId="77777777" w:rsidR="00807E48" w:rsidRPr="00B46830" w:rsidRDefault="00807E48" w:rsidP="00B21DF2">
            <w:pPr>
              <w:spacing w:before="0" w:after="120" w:line="240" w:lineRule="auto"/>
            </w:pPr>
            <w:r w:rsidRPr="00B46830">
              <w:t>Chưa thực hiện, dự định thực hiện, chuẩn bị thực hiện, thực hiện, duy trì</w:t>
            </w:r>
          </w:p>
        </w:tc>
      </w:tr>
      <w:tr w:rsidR="00807E48" w:rsidRPr="00B46830" w14:paraId="3922538C" w14:textId="77777777" w:rsidTr="00B21DF2">
        <w:tc>
          <w:tcPr>
            <w:tcW w:w="3085" w:type="dxa"/>
          </w:tcPr>
          <w:p w14:paraId="0C47D277" w14:textId="77777777" w:rsidR="00807E48" w:rsidRPr="00B46830" w:rsidRDefault="00807E48" w:rsidP="00B21DF2">
            <w:pPr>
              <w:spacing w:before="0" w:after="120" w:line="240" w:lineRule="auto"/>
              <w:jc w:val="right"/>
            </w:pPr>
            <w:r w:rsidRPr="00B46830">
              <w:t>Mức độ, tần suất thực hiện</w:t>
            </w:r>
          </w:p>
        </w:tc>
        <w:tc>
          <w:tcPr>
            <w:tcW w:w="6536" w:type="dxa"/>
          </w:tcPr>
          <w:p w14:paraId="3A61C96A" w14:textId="77777777" w:rsidR="00807E48" w:rsidRPr="00B46830" w:rsidRDefault="00807E48" w:rsidP="00B21DF2">
            <w:pPr>
              <w:spacing w:before="0" w:after="120" w:line="240" w:lineRule="auto"/>
            </w:pPr>
            <w:r w:rsidRPr="00B46830">
              <w:t>Thực hiện thường xuyên, thỉnh thoảng, hiếm khi</w:t>
            </w:r>
          </w:p>
          <w:p w14:paraId="5478CB76" w14:textId="77777777" w:rsidR="00807E48" w:rsidRPr="00B46830" w:rsidRDefault="00807E48" w:rsidP="00B21DF2">
            <w:pPr>
              <w:spacing w:before="0" w:after="120" w:line="240" w:lineRule="auto"/>
            </w:pPr>
            <w:r w:rsidRPr="00B46830">
              <w:t>Đã thực hiện từ lâu, mới thực hiện</w:t>
            </w:r>
          </w:p>
        </w:tc>
      </w:tr>
      <w:tr w:rsidR="00807E48" w:rsidRPr="00B46830" w14:paraId="5B268A3F" w14:textId="77777777" w:rsidTr="00B21DF2">
        <w:tc>
          <w:tcPr>
            <w:tcW w:w="3085" w:type="dxa"/>
          </w:tcPr>
          <w:p w14:paraId="74EBE7FD" w14:textId="77777777" w:rsidR="00807E48" w:rsidRPr="00B46830" w:rsidRDefault="00807E48" w:rsidP="00B21DF2">
            <w:pPr>
              <w:spacing w:before="0" w:after="120" w:line="240" w:lineRule="auto"/>
              <w:rPr>
                <w:b/>
              </w:rPr>
            </w:pPr>
            <w:r w:rsidRPr="00B46830">
              <w:rPr>
                <w:b/>
              </w:rPr>
              <w:t>Bối cảnh của hành vi</w:t>
            </w:r>
          </w:p>
        </w:tc>
        <w:tc>
          <w:tcPr>
            <w:tcW w:w="6536" w:type="dxa"/>
          </w:tcPr>
          <w:p w14:paraId="192FD5B7" w14:textId="77777777" w:rsidR="00807E48" w:rsidRPr="00B46830" w:rsidRDefault="00807E48" w:rsidP="00B21DF2">
            <w:pPr>
              <w:spacing w:before="0" w:after="120" w:line="240" w:lineRule="auto"/>
              <w:rPr>
                <w:b/>
              </w:rPr>
            </w:pPr>
          </w:p>
        </w:tc>
      </w:tr>
      <w:tr w:rsidR="00807E48" w:rsidRPr="00B46830" w14:paraId="1193019B" w14:textId="77777777" w:rsidTr="00B21DF2">
        <w:tc>
          <w:tcPr>
            <w:tcW w:w="3085" w:type="dxa"/>
          </w:tcPr>
          <w:p w14:paraId="709278A3" w14:textId="77777777" w:rsidR="00807E48" w:rsidRPr="00B46830" w:rsidRDefault="00807E48" w:rsidP="00B21DF2">
            <w:pPr>
              <w:spacing w:before="0" w:after="120" w:line="240" w:lineRule="auto"/>
              <w:jc w:val="right"/>
            </w:pPr>
            <w:r w:rsidRPr="00B46830">
              <w:t>Địa điểm; bối cảnh thực tế</w:t>
            </w:r>
          </w:p>
        </w:tc>
        <w:tc>
          <w:tcPr>
            <w:tcW w:w="6536" w:type="dxa"/>
          </w:tcPr>
          <w:p w14:paraId="3E2AF8AE" w14:textId="77777777" w:rsidR="00807E48" w:rsidRPr="00B46830" w:rsidRDefault="00807E48" w:rsidP="00B21DF2">
            <w:pPr>
              <w:spacing w:before="0" w:after="120" w:line="240" w:lineRule="auto"/>
            </w:pPr>
            <w:r w:rsidRPr="00B46830">
              <w:t>Nơi an toàn/không an toàn; có/không có áp lực nhóm…</w:t>
            </w:r>
          </w:p>
        </w:tc>
      </w:tr>
    </w:tbl>
    <w:p w14:paraId="4FB15B58" w14:textId="77777777" w:rsidR="00807E48" w:rsidRPr="00B46830" w:rsidRDefault="00807E48" w:rsidP="00807E48">
      <w:pPr>
        <w:spacing w:after="120"/>
        <w:ind w:firstLine="360"/>
        <w:rPr>
          <w:szCs w:val="26"/>
        </w:rPr>
      </w:pPr>
    </w:p>
    <w:p w14:paraId="620A161C" w14:textId="77777777" w:rsidR="00807E48" w:rsidRPr="00B46830" w:rsidRDefault="00807E48" w:rsidP="00807E48">
      <w:pPr>
        <w:spacing w:after="120"/>
        <w:ind w:firstLine="360"/>
        <w:rPr>
          <w:szCs w:val="26"/>
          <w:lang w:val="vi-VN"/>
        </w:rPr>
      </w:pPr>
      <w:r w:rsidRPr="00B46830">
        <w:rPr>
          <w:szCs w:val="26"/>
        </w:rPr>
        <w:t>Các phân nhóm có thể chỉ có chung một đặc điểm hoặc nhiều đặc điểm. Có thể</w:t>
      </w:r>
      <w:r w:rsidRPr="00B46830">
        <w:rPr>
          <w:szCs w:val="26"/>
          <w:lang w:val="vi-VN"/>
        </w:rPr>
        <w:t xml:space="preserve"> tiến hành phân </w:t>
      </w:r>
      <w:r w:rsidRPr="00B46830">
        <w:rPr>
          <w:szCs w:val="26"/>
        </w:rPr>
        <w:t xml:space="preserve">nhóm </w:t>
      </w:r>
      <w:r w:rsidRPr="00B46830">
        <w:rPr>
          <w:szCs w:val="26"/>
          <w:lang w:val="vi-VN"/>
        </w:rPr>
        <w:t>đích</w:t>
      </w:r>
      <w:r w:rsidRPr="00B46830">
        <w:rPr>
          <w:szCs w:val="26"/>
        </w:rPr>
        <w:t xml:space="preserve"> dựa vào thông tin về đối tượng đích từ nghiên cứu ban đầu</w:t>
      </w:r>
      <w:r w:rsidRPr="00B46830">
        <w:rPr>
          <w:szCs w:val="26"/>
          <w:lang w:val="vi-VN"/>
        </w:rPr>
        <w:t xml:space="preserve">. Ví dụ: Phụ nữ bán dâm có thể được chia thành những nhóm nhỏ hơn dựa vào địa bàn hoạt động (ở đường phố, ở khách sạn, tại các cơ sở giải trí), dựa vào mức thu thập, dựa vào nhóm tuổi; hoặc là nhóm lái xe đường dài, tại các điểm dừng nghỉ hoặc vùng biên giới… </w:t>
      </w:r>
    </w:p>
    <w:p w14:paraId="37FF1387" w14:textId="77777777" w:rsidR="00807E48" w:rsidRPr="00B46830" w:rsidRDefault="00807E48" w:rsidP="00807E48">
      <w:pPr>
        <w:spacing w:after="120"/>
        <w:ind w:firstLine="360"/>
        <w:rPr>
          <w:szCs w:val="26"/>
          <w:lang w:val="vi-VN"/>
        </w:rPr>
      </w:pPr>
      <w:r w:rsidRPr="00B46830">
        <w:rPr>
          <w:szCs w:val="26"/>
          <w:lang w:val="vi-VN"/>
        </w:rPr>
        <w:t>Chương trình TTTĐHV nên tập trung vào một phân nhóm đích với những đặc điểm mà khả năng thay đổi hành vi cao qua can thiệp truyền thông. Thực tế, nếu vấn đề khẩn cấp, nghiêm trọng thì phải tập trung vào nhóm đang có vấn đề và có hành vi nguy cơ để can thiệp kiểm soát, thay đổi hành vi. Nếu chương trình có kế hoạch dài hạn thì nên ưu tiên những nhóm đích dễ tiếp cận, nhóm đích tiên phong thay đổi để làm hình mẫu cho người khác hoặc có thể lựa chọn nhóm đích đang ở giai đoạn chuẩn bị thay đổi, mới thực hiện hành vi nguy cơ, tự tin vào khả năng bản thân có thể thay đổi, thái độ tích cực…, giúp cho chương trình hiệu quả hơn.</w:t>
      </w:r>
    </w:p>
    <w:p w14:paraId="4F9CF656" w14:textId="77777777" w:rsidR="00807E48" w:rsidRPr="00B46830" w:rsidRDefault="00807E48" w:rsidP="00807E48">
      <w:pPr>
        <w:pStyle w:val="Heading2"/>
        <w:rPr>
          <w:sz w:val="26"/>
          <w:lang w:val="vi-VN"/>
        </w:rPr>
      </w:pPr>
      <w:r w:rsidRPr="00B46830">
        <w:rPr>
          <w:sz w:val="26"/>
          <w:lang w:val="vi-VN"/>
        </w:rPr>
        <w:t xml:space="preserve"> </w:t>
      </w:r>
      <w:bookmarkStart w:id="16" w:name="_Toc489952308"/>
      <w:r w:rsidRPr="00B46830">
        <w:rPr>
          <w:sz w:val="26"/>
        </w:rPr>
        <w:t xml:space="preserve">Bước 3: </w:t>
      </w:r>
      <w:r w:rsidRPr="00B46830">
        <w:rPr>
          <w:sz w:val="26"/>
          <w:lang w:val="vi-VN"/>
        </w:rPr>
        <w:t>Xây dựng g</w:t>
      </w:r>
      <w:r w:rsidRPr="00B46830">
        <w:rPr>
          <w:sz w:val="26"/>
        </w:rPr>
        <w:t>iải pháp sáng tạo</w:t>
      </w:r>
      <w:bookmarkEnd w:id="16"/>
    </w:p>
    <w:p w14:paraId="53A32858" w14:textId="77777777" w:rsidR="00807E48" w:rsidRPr="00B46830" w:rsidRDefault="00807E48" w:rsidP="00807E48">
      <w:pPr>
        <w:ind w:firstLine="360"/>
        <w:rPr>
          <w:szCs w:val="26"/>
          <w:lang w:val="vi-VN"/>
        </w:rPr>
      </w:pPr>
      <w:r w:rsidRPr="00B46830">
        <w:rPr>
          <w:szCs w:val="26"/>
          <w:lang w:val="vi-VN"/>
        </w:rPr>
        <w:t xml:space="preserve">Giải pháp sáng tạo giúp người làm truyền thông xác định rõ nhóm đích nào cần thay đổi, thay đổi một hay nhiều hành vi cụ thể nào, làm những gì để tạo ra sự thay đổi, những rào cản và định hướng khắc phục. Giải pháp sáng tạo phù hợp tạo điều kiện cho những hoạt </w:t>
      </w:r>
      <w:r w:rsidRPr="00B46830">
        <w:rPr>
          <w:szCs w:val="26"/>
          <w:lang w:val="vi-VN"/>
        </w:rPr>
        <w:lastRenderedPageBreak/>
        <w:t>động TTTĐHV hiệu quả, khả năng đạt được mục tiêu chương trình cao. Giải pháp sáng tạo thường nêu rõ các thành phần chính sau đây.</w:t>
      </w:r>
    </w:p>
    <w:p w14:paraId="354F8F69" w14:textId="77777777" w:rsidR="00807E48" w:rsidRPr="00B46830" w:rsidRDefault="00807E48" w:rsidP="00807E48">
      <w:pPr>
        <w:pStyle w:val="Heading3"/>
        <w:rPr>
          <w:sz w:val="26"/>
          <w:lang w:val="vi-VN"/>
        </w:rPr>
      </w:pPr>
      <w:r w:rsidRPr="00B46830">
        <w:rPr>
          <w:sz w:val="26"/>
          <w:lang w:val="vi-VN"/>
        </w:rPr>
        <w:t>Mục tiêu chung (mục đích) của chương trình truyền thông</w:t>
      </w:r>
    </w:p>
    <w:p w14:paraId="483D8802" w14:textId="77777777" w:rsidR="00807E48" w:rsidRPr="00B46830" w:rsidRDefault="00807E48" w:rsidP="00807E48">
      <w:pPr>
        <w:ind w:firstLine="360"/>
        <w:rPr>
          <w:szCs w:val="26"/>
          <w:lang w:val="vi-VN"/>
        </w:rPr>
      </w:pPr>
      <w:r w:rsidRPr="00B46830">
        <w:rPr>
          <w:szCs w:val="26"/>
          <w:lang w:val="vi-VN"/>
        </w:rPr>
        <w:t>Mục tiêu chung của chương trình truyền thông là tuyên bố về kết quả cuối cùng mong muốn đạt được sau một thời gian nhất định, thể hiện tác động của chương trình trên nhóm đích. Mục tiêu chung thể hiện mong muốn cải thiện vấn đề sức khỏe mà một phần do chương trình truyền thông mang lại. Ví dụ: Góp phần giảm tỉ lệ mắc mới HIV trong nhóm nghiện chích ma túy tại thành phố X trong năm 2018 là mục tiêu chung của chương trình truyền thông thay đổi hành vi chích ma túy bằng bơm kim tiêm chung với người khác.</w:t>
      </w:r>
    </w:p>
    <w:p w14:paraId="7B979EE6" w14:textId="77777777" w:rsidR="00807E48" w:rsidRPr="00B46830" w:rsidRDefault="00807E48" w:rsidP="00807E48">
      <w:pPr>
        <w:ind w:firstLine="360"/>
        <w:rPr>
          <w:szCs w:val="26"/>
          <w:lang w:val="vi-VN"/>
        </w:rPr>
      </w:pPr>
      <w:r w:rsidRPr="00B46830">
        <w:rPr>
          <w:szCs w:val="26"/>
          <w:lang w:val="vi-VN"/>
        </w:rPr>
        <w:t>Đánh giá mục tiêu chung có đạt được hay không bằng cách đo lường chỉ số tác động (tỉ lệ mắc, tỉ lệ tử vong của vấn đề sức khỏe cụ thể) và xem xét mức độ đạt được.</w:t>
      </w:r>
    </w:p>
    <w:p w14:paraId="02B7C629" w14:textId="77777777" w:rsidR="00807E48" w:rsidRPr="00B46830" w:rsidRDefault="00807E48" w:rsidP="00807E48">
      <w:pPr>
        <w:pStyle w:val="Heading3"/>
        <w:rPr>
          <w:sz w:val="26"/>
          <w:lang w:val="vi-VN"/>
        </w:rPr>
      </w:pPr>
      <w:r w:rsidRPr="00B46830">
        <w:rPr>
          <w:sz w:val="26"/>
          <w:lang w:val="vi-VN"/>
        </w:rPr>
        <w:t>Mục tiêu hành vi của chương trình truyền thông thay đổi hành vi</w:t>
      </w:r>
    </w:p>
    <w:p w14:paraId="5F39B5E2" w14:textId="77777777" w:rsidR="00807E48" w:rsidRPr="00B46830" w:rsidRDefault="00807E48" w:rsidP="00807E48">
      <w:pPr>
        <w:ind w:firstLine="360"/>
        <w:rPr>
          <w:szCs w:val="26"/>
          <w:lang w:val="vi-VN"/>
        </w:rPr>
      </w:pPr>
      <w:r w:rsidRPr="00B46830">
        <w:rPr>
          <w:szCs w:val="26"/>
          <w:lang w:val="vi-VN"/>
        </w:rPr>
        <w:t>Mục tiêu hành vi của chương trình TTTĐHV là những tuyên bố về những kết quả mong đợi trong nhóm đích về những hành vi nguy cơ cần thay đổi hoặc hành vi mới cần thực hiện. Đạt được các mục tiêu hành vi này góp phần đạt được mục tiêu chung của chương trình.</w:t>
      </w:r>
    </w:p>
    <w:p w14:paraId="440398A3" w14:textId="77777777" w:rsidR="00807E48" w:rsidRPr="00B46830" w:rsidRDefault="00807E48" w:rsidP="00807E48">
      <w:pPr>
        <w:ind w:firstLine="360"/>
        <w:rPr>
          <w:szCs w:val="26"/>
          <w:lang w:val="vi-VN"/>
        </w:rPr>
      </w:pPr>
      <w:r w:rsidRPr="00B46830">
        <w:rPr>
          <w:szCs w:val="26"/>
          <w:lang w:val="vi-VN"/>
        </w:rPr>
        <w:t>Viết mục tiêu hành vi cần chú ý đáp ứng năm tiêu chí: cụ thể (Specific); đo lường được (Measurable); có thể đạt được (Attainable); thích hợp (Relevant); thời hạn (Time-bound) hay còn được gọi là các tiêu chí SMART (ghép từ các chữ cái đầu của các tiêu chí viết bằng tiếng Anh). Mục tiêu cụ thể càng SMART thì chương trình càng dễ thực hiện và khả năng thành công càng cao.  Ví dụ: Sau 6 tháng thực hiện dự án tiếp cận cộng đồng, 100% phụ nữ bán dâm trên địa bàn thành phố Y sử dụng BCS trong lần QHTD gần nhất với khách hàng, là mục tiêu hành vi đã cân nhắc các tiêu chí SMART.</w:t>
      </w:r>
    </w:p>
    <w:p w14:paraId="59038785" w14:textId="77777777" w:rsidR="00807E48" w:rsidRPr="00B46830" w:rsidRDefault="00807E48" w:rsidP="00807E48">
      <w:pPr>
        <w:ind w:firstLine="360"/>
        <w:rPr>
          <w:szCs w:val="26"/>
          <w:lang w:val="vi-VN"/>
        </w:rPr>
      </w:pPr>
      <w:r w:rsidRPr="00B46830">
        <w:rPr>
          <w:szCs w:val="26"/>
          <w:lang w:val="vi-VN"/>
        </w:rPr>
        <w:t>Đánh giá mục tiêu hành vi có đạt được hay không bằng cách đo lường chỉ số kết quả (tỉ lệ đối tượng đích thực hiện hành vi mong đợi). Chương trình TTTĐHV có thành công hay không tương ứng với mục tiêu hành vi đạt được như thế nào hay do kết quả đo lường chỉ số kết quả quyết định.</w:t>
      </w:r>
    </w:p>
    <w:p w14:paraId="7772DF24" w14:textId="77777777" w:rsidR="00807E48" w:rsidRPr="00B46830" w:rsidRDefault="00807E48" w:rsidP="00807E48">
      <w:pPr>
        <w:pStyle w:val="Heading3"/>
        <w:rPr>
          <w:sz w:val="26"/>
          <w:lang w:val="vi-VN"/>
        </w:rPr>
      </w:pPr>
      <w:r w:rsidRPr="00B46830">
        <w:rPr>
          <w:sz w:val="26"/>
          <w:lang w:val="vi-VN"/>
        </w:rPr>
        <w:lastRenderedPageBreak/>
        <w:t xml:space="preserve">Mục tiêu truyền thông của chương trình truyền thông thay đổi hành vi </w:t>
      </w:r>
    </w:p>
    <w:p w14:paraId="0CE76284" w14:textId="77777777" w:rsidR="00807E48" w:rsidRPr="00B46830" w:rsidRDefault="00807E48" w:rsidP="00807E48">
      <w:pPr>
        <w:ind w:firstLine="360"/>
        <w:rPr>
          <w:szCs w:val="26"/>
          <w:lang w:val="vi-VN"/>
        </w:rPr>
      </w:pPr>
      <w:r w:rsidRPr="00B46830">
        <w:rPr>
          <w:szCs w:val="26"/>
          <w:lang w:val="vi-VN"/>
        </w:rPr>
        <w:t xml:space="preserve">Mục tiêu truyền thông của chương trình TTTĐHV là những tuyên bố về mức độ thay đổi mong đợi trong nhóm đích về những yếu tố ảnh hưởng đến hành vi cần thay đổi của nhóm đích. </w:t>
      </w:r>
      <w:r w:rsidRPr="00B46830">
        <w:rPr>
          <w:szCs w:val="26"/>
          <w:lang w:val="vi-VN"/>
        </w:rPr>
        <w:tab/>
        <w:t xml:space="preserve"> Đạt được các mục tiêu truyền thông này góp phần lớn vào kết quả đạt được mục tiêu hành vi. </w:t>
      </w:r>
    </w:p>
    <w:p w14:paraId="23BB0DF0" w14:textId="77777777" w:rsidR="00807E48" w:rsidRPr="00B46830" w:rsidRDefault="00807E48" w:rsidP="00807E48">
      <w:pPr>
        <w:ind w:firstLine="360"/>
        <w:rPr>
          <w:szCs w:val="26"/>
          <w:lang w:val="vi-VN"/>
        </w:rPr>
      </w:pPr>
      <w:r w:rsidRPr="00B46830">
        <w:rPr>
          <w:szCs w:val="26"/>
          <w:lang w:val="vi-VN"/>
        </w:rPr>
        <w:t>Tương tự mục tiêu hành vi, mục tiêu truyền thông cần đảm bảo các tiêu chí SMART. Mục tiêu truyền thông càng SMART thì càng dễ đạt được thông qua việc thực hiện các hoạt động của chương trình truyền thông. Một số ví dụ về mục tiêu truyền thông như sau:</w:t>
      </w:r>
    </w:p>
    <w:p w14:paraId="5A127B90" w14:textId="77777777" w:rsidR="00807E48" w:rsidRPr="00B46830" w:rsidRDefault="00807E48" w:rsidP="00807E48">
      <w:pPr>
        <w:ind w:firstLine="360"/>
        <w:rPr>
          <w:szCs w:val="26"/>
          <w:lang w:val="vi-VN"/>
        </w:rPr>
      </w:pPr>
      <w:r w:rsidRPr="00B46830">
        <w:rPr>
          <w:szCs w:val="26"/>
          <w:lang w:val="vi-VN"/>
        </w:rPr>
        <w:t>+ Sau 3 tháng thực hiện chương trình TTTĐHV phòng chống HIV/AIDS tại thành phố A, tỉ lệ phụ nữ bán dâm nhận thức đúng về nguy cơ mắc HIV của mình nếu QHTD không an toàn tăng lên 100%.</w:t>
      </w:r>
    </w:p>
    <w:p w14:paraId="121B392E" w14:textId="77777777" w:rsidR="00807E48" w:rsidRPr="00B46830" w:rsidRDefault="00807E48" w:rsidP="00807E48">
      <w:pPr>
        <w:ind w:firstLine="360"/>
        <w:rPr>
          <w:szCs w:val="26"/>
          <w:lang w:val="vi-VN"/>
        </w:rPr>
      </w:pPr>
      <w:r w:rsidRPr="00B46830">
        <w:rPr>
          <w:szCs w:val="26"/>
          <w:lang w:val="vi-VN"/>
        </w:rPr>
        <w:t>+ Sau 3 tháng thực hiện chương trình TTTĐHV phòng chống HIV/AIDS tại thành phố A, 50% phụ nữ bán dâm dự định đi tư vấn và xét nghiệm HIV trong tháng tới.</w:t>
      </w:r>
    </w:p>
    <w:p w14:paraId="396D4279" w14:textId="77777777" w:rsidR="00807E48" w:rsidRPr="00B46830" w:rsidRDefault="00807E48" w:rsidP="00807E48">
      <w:pPr>
        <w:ind w:firstLine="360"/>
        <w:rPr>
          <w:szCs w:val="26"/>
          <w:lang w:val="vi-VN"/>
        </w:rPr>
      </w:pPr>
      <w:r w:rsidRPr="00B46830">
        <w:rPr>
          <w:szCs w:val="26"/>
          <w:lang w:val="vi-VN"/>
        </w:rPr>
        <w:t xml:space="preserve">Đánh giá mục tiêu truyền thông có đạt được hay không bằng cách đo lường các chỉ số kết quả như: tỉ lệ đối tượng đích nhận thức đúng về nguy cơ mắc HIV nếu QHTD không an toàn; tỉ lệ đối tượng đích có dự định đi xét nghiệm HIV trong tháng tới, v.v. </w:t>
      </w:r>
    </w:p>
    <w:p w14:paraId="2F9BEE9B" w14:textId="77777777" w:rsidR="00807E48" w:rsidRPr="00B46830" w:rsidRDefault="00807E48" w:rsidP="00807E48">
      <w:pPr>
        <w:pStyle w:val="Heading3"/>
        <w:rPr>
          <w:sz w:val="26"/>
        </w:rPr>
      </w:pPr>
      <w:r w:rsidRPr="00B46830">
        <w:rPr>
          <w:sz w:val="26"/>
        </w:rPr>
        <w:t>Đặc điểm của nhóm đích</w:t>
      </w:r>
    </w:p>
    <w:p w14:paraId="0C1D7133" w14:textId="77777777" w:rsidR="00807E48" w:rsidRPr="00B46830" w:rsidRDefault="00807E48" w:rsidP="00807E48">
      <w:pPr>
        <w:ind w:firstLine="360"/>
        <w:rPr>
          <w:szCs w:val="26"/>
        </w:rPr>
      </w:pPr>
      <w:r w:rsidRPr="00B46830">
        <w:rPr>
          <w:szCs w:val="26"/>
        </w:rPr>
        <w:t xml:space="preserve">Phần này trình bày thông tin ngắn gọn về đặc điểm cơ bản của nhóm đích có tác dụng định hướng thông điệp, kênh và phương tiện truyền thông, hình thức hoạt động truyền thông phù hợp. </w:t>
      </w:r>
    </w:p>
    <w:p w14:paraId="608C708A" w14:textId="23A6D3BF" w:rsidR="00807E48" w:rsidRPr="00B46830" w:rsidRDefault="002B314B" w:rsidP="00807E48">
      <w:pPr>
        <w:pStyle w:val="Caption"/>
        <w:rPr>
          <w:sz w:val="26"/>
          <w:szCs w:val="26"/>
        </w:rPr>
      </w:pPr>
      <w:bookmarkStart w:id="17" w:name="_Toc492548908"/>
      <w:r w:rsidRPr="00B46830">
        <w:rPr>
          <w:sz w:val="26"/>
          <w:szCs w:val="26"/>
        </w:rPr>
        <w:t xml:space="preserve">Bảng </w:t>
      </w:r>
      <w:r w:rsidR="00807E48" w:rsidRPr="00B46830">
        <w:rPr>
          <w:sz w:val="26"/>
          <w:szCs w:val="26"/>
        </w:rPr>
        <w:fldChar w:fldCharType="begin"/>
      </w:r>
      <w:r w:rsidR="00807E48" w:rsidRPr="00B46830">
        <w:rPr>
          <w:sz w:val="26"/>
          <w:szCs w:val="26"/>
        </w:rPr>
        <w:instrText xml:space="preserve"> SEQ Bảng_2. \* ARABIC </w:instrText>
      </w:r>
      <w:r w:rsidR="00807E48" w:rsidRPr="00B46830">
        <w:rPr>
          <w:sz w:val="26"/>
          <w:szCs w:val="26"/>
        </w:rPr>
        <w:fldChar w:fldCharType="separate"/>
      </w:r>
      <w:r w:rsidR="00807E48" w:rsidRPr="00B46830">
        <w:rPr>
          <w:noProof/>
          <w:sz w:val="26"/>
          <w:szCs w:val="26"/>
        </w:rPr>
        <w:t>4</w:t>
      </w:r>
      <w:r w:rsidR="00807E48" w:rsidRPr="00B46830">
        <w:rPr>
          <w:sz w:val="26"/>
          <w:szCs w:val="26"/>
        </w:rPr>
        <w:fldChar w:fldCharType="end"/>
      </w:r>
      <w:r w:rsidR="00807E48" w:rsidRPr="00B46830">
        <w:rPr>
          <w:sz w:val="26"/>
          <w:szCs w:val="26"/>
          <w:lang w:val="vi-VN"/>
        </w:rPr>
        <w:t xml:space="preserve">. </w:t>
      </w:r>
      <w:r w:rsidR="00807E48" w:rsidRPr="00B46830">
        <w:rPr>
          <w:sz w:val="26"/>
          <w:szCs w:val="26"/>
        </w:rPr>
        <w:t>Đặc điểm của nhóm đích và các định hướng truyền thông</w:t>
      </w:r>
      <w:bookmarkEnd w:id="17"/>
    </w:p>
    <w:tbl>
      <w:tblPr>
        <w:tblStyle w:val="TableGrid"/>
        <w:tblW w:w="0" w:type="auto"/>
        <w:tblLook w:val="04A0" w:firstRow="1" w:lastRow="0" w:firstColumn="1" w:lastColumn="0" w:noHBand="0" w:noVBand="1"/>
      </w:tblPr>
      <w:tblGrid>
        <w:gridCol w:w="1331"/>
        <w:gridCol w:w="1337"/>
        <w:gridCol w:w="1329"/>
        <w:gridCol w:w="1337"/>
        <w:gridCol w:w="1347"/>
        <w:gridCol w:w="1337"/>
        <w:gridCol w:w="1332"/>
      </w:tblGrid>
      <w:tr w:rsidR="00807E48" w:rsidRPr="00B46830" w14:paraId="744E8D3D" w14:textId="77777777" w:rsidTr="00B21DF2">
        <w:tc>
          <w:tcPr>
            <w:tcW w:w="1374" w:type="dxa"/>
          </w:tcPr>
          <w:p w14:paraId="06C6551F" w14:textId="77777777" w:rsidR="00807E48" w:rsidRPr="00B46830" w:rsidRDefault="00807E48" w:rsidP="00B21DF2">
            <w:pPr>
              <w:jc w:val="center"/>
            </w:pPr>
            <w:r w:rsidRPr="00B46830">
              <w:t>Đặc điểm của nhóm đích</w:t>
            </w:r>
          </w:p>
        </w:tc>
        <w:tc>
          <w:tcPr>
            <w:tcW w:w="1374" w:type="dxa"/>
          </w:tcPr>
          <w:p w14:paraId="01BC4AD3" w14:textId="77777777" w:rsidR="00807E48" w:rsidRPr="00B46830" w:rsidRDefault="00807E48" w:rsidP="00B21DF2">
            <w:pPr>
              <w:jc w:val="center"/>
            </w:pPr>
            <w:r w:rsidRPr="00B46830">
              <w:t>Mức độ chịu ảnh hưởng của vấn đề sức khỏe</w:t>
            </w:r>
          </w:p>
        </w:tc>
        <w:tc>
          <w:tcPr>
            <w:tcW w:w="1374" w:type="dxa"/>
          </w:tcPr>
          <w:p w14:paraId="2F8F3BD9" w14:textId="77777777" w:rsidR="00807E48" w:rsidRPr="00B46830" w:rsidRDefault="00807E48" w:rsidP="00B21DF2">
            <w:pPr>
              <w:jc w:val="center"/>
            </w:pPr>
            <w:r w:rsidRPr="00B46830">
              <w:t>Hành vi cần thay đổi</w:t>
            </w:r>
          </w:p>
        </w:tc>
        <w:tc>
          <w:tcPr>
            <w:tcW w:w="1374" w:type="dxa"/>
          </w:tcPr>
          <w:p w14:paraId="24F7BA58" w14:textId="77777777" w:rsidR="00807E48" w:rsidRPr="00B46830" w:rsidRDefault="00807E48" w:rsidP="00B21DF2">
            <w:pPr>
              <w:jc w:val="center"/>
            </w:pPr>
            <w:r w:rsidRPr="00B46830">
              <w:t>Thông điệp phù hợp</w:t>
            </w:r>
          </w:p>
        </w:tc>
        <w:tc>
          <w:tcPr>
            <w:tcW w:w="1375" w:type="dxa"/>
          </w:tcPr>
          <w:p w14:paraId="4EB48986" w14:textId="77777777" w:rsidR="00807E48" w:rsidRPr="00B46830" w:rsidRDefault="00807E48" w:rsidP="00B21DF2">
            <w:pPr>
              <w:jc w:val="center"/>
            </w:pPr>
            <w:r w:rsidRPr="00B46830">
              <w:t>Kênh, phương tiện truyền thông phù hợp</w:t>
            </w:r>
          </w:p>
        </w:tc>
        <w:tc>
          <w:tcPr>
            <w:tcW w:w="1375" w:type="dxa"/>
          </w:tcPr>
          <w:p w14:paraId="7F0CC56C" w14:textId="77777777" w:rsidR="00807E48" w:rsidRPr="00B46830" w:rsidRDefault="00807E48" w:rsidP="00B21DF2">
            <w:pPr>
              <w:jc w:val="center"/>
            </w:pPr>
            <w:r w:rsidRPr="00B46830">
              <w:t>Hình thức hoạt động truyền thông</w:t>
            </w:r>
          </w:p>
        </w:tc>
        <w:tc>
          <w:tcPr>
            <w:tcW w:w="1375" w:type="dxa"/>
          </w:tcPr>
          <w:p w14:paraId="27FEC815" w14:textId="77777777" w:rsidR="00807E48" w:rsidRPr="00B46830" w:rsidRDefault="00807E48" w:rsidP="00B21DF2">
            <w:pPr>
              <w:jc w:val="center"/>
            </w:pPr>
            <w:r w:rsidRPr="00B46830">
              <w:t>Lưu ý khi tiếp cận nhóm đích</w:t>
            </w:r>
          </w:p>
        </w:tc>
      </w:tr>
      <w:tr w:rsidR="00807E48" w:rsidRPr="00B46830" w14:paraId="628529A7" w14:textId="77777777" w:rsidTr="00B21DF2">
        <w:tc>
          <w:tcPr>
            <w:tcW w:w="1374" w:type="dxa"/>
          </w:tcPr>
          <w:p w14:paraId="048D6589" w14:textId="77777777" w:rsidR="00807E48" w:rsidRPr="00B46830" w:rsidRDefault="00807E48" w:rsidP="00B21DF2">
            <w:pPr>
              <w:jc w:val="center"/>
            </w:pPr>
            <w:r w:rsidRPr="00B46830">
              <w:lastRenderedPageBreak/>
              <w:t>(1)</w:t>
            </w:r>
          </w:p>
        </w:tc>
        <w:tc>
          <w:tcPr>
            <w:tcW w:w="1374" w:type="dxa"/>
          </w:tcPr>
          <w:p w14:paraId="3F7CDC5C" w14:textId="77777777" w:rsidR="00807E48" w:rsidRPr="00B46830" w:rsidRDefault="00807E48" w:rsidP="00B21DF2">
            <w:pPr>
              <w:jc w:val="center"/>
            </w:pPr>
            <w:r w:rsidRPr="00B46830">
              <w:t>(2)</w:t>
            </w:r>
          </w:p>
        </w:tc>
        <w:tc>
          <w:tcPr>
            <w:tcW w:w="1374" w:type="dxa"/>
          </w:tcPr>
          <w:p w14:paraId="341E99FA" w14:textId="77777777" w:rsidR="00807E48" w:rsidRPr="00B46830" w:rsidRDefault="00807E48" w:rsidP="00B21DF2">
            <w:pPr>
              <w:jc w:val="center"/>
            </w:pPr>
            <w:r w:rsidRPr="00B46830">
              <w:t>(3)</w:t>
            </w:r>
          </w:p>
        </w:tc>
        <w:tc>
          <w:tcPr>
            <w:tcW w:w="1374" w:type="dxa"/>
          </w:tcPr>
          <w:p w14:paraId="1505DC85" w14:textId="77777777" w:rsidR="00807E48" w:rsidRPr="00B46830" w:rsidRDefault="00807E48" w:rsidP="00B21DF2">
            <w:pPr>
              <w:jc w:val="center"/>
            </w:pPr>
            <w:r w:rsidRPr="00B46830">
              <w:t>(4)</w:t>
            </w:r>
          </w:p>
        </w:tc>
        <w:tc>
          <w:tcPr>
            <w:tcW w:w="1375" w:type="dxa"/>
          </w:tcPr>
          <w:p w14:paraId="1CE9A5D9" w14:textId="77777777" w:rsidR="00807E48" w:rsidRPr="00B46830" w:rsidRDefault="00807E48" w:rsidP="00B21DF2">
            <w:pPr>
              <w:jc w:val="center"/>
            </w:pPr>
            <w:r w:rsidRPr="00B46830">
              <w:t>(5)</w:t>
            </w:r>
          </w:p>
        </w:tc>
        <w:tc>
          <w:tcPr>
            <w:tcW w:w="1375" w:type="dxa"/>
          </w:tcPr>
          <w:p w14:paraId="4A8C2CE7" w14:textId="77777777" w:rsidR="00807E48" w:rsidRPr="00B46830" w:rsidRDefault="00807E48" w:rsidP="00B21DF2">
            <w:pPr>
              <w:jc w:val="center"/>
            </w:pPr>
            <w:r w:rsidRPr="00B46830">
              <w:t>(6)</w:t>
            </w:r>
          </w:p>
        </w:tc>
        <w:tc>
          <w:tcPr>
            <w:tcW w:w="1375" w:type="dxa"/>
          </w:tcPr>
          <w:p w14:paraId="7EA38729" w14:textId="77777777" w:rsidR="00807E48" w:rsidRPr="00B46830" w:rsidRDefault="00807E48" w:rsidP="00B21DF2">
            <w:pPr>
              <w:jc w:val="center"/>
            </w:pPr>
            <w:r w:rsidRPr="00B46830">
              <w:t>(7)</w:t>
            </w:r>
          </w:p>
        </w:tc>
      </w:tr>
      <w:tr w:rsidR="00807E48" w:rsidRPr="00B46830" w14:paraId="268736DD" w14:textId="77777777" w:rsidTr="00B21DF2">
        <w:tc>
          <w:tcPr>
            <w:tcW w:w="1374" w:type="dxa"/>
          </w:tcPr>
          <w:p w14:paraId="299BCBF4" w14:textId="77777777" w:rsidR="00807E48" w:rsidRPr="00B46830" w:rsidRDefault="00807E48" w:rsidP="00B21DF2">
            <w:pPr>
              <w:jc w:val="center"/>
            </w:pPr>
          </w:p>
        </w:tc>
        <w:tc>
          <w:tcPr>
            <w:tcW w:w="1374" w:type="dxa"/>
          </w:tcPr>
          <w:p w14:paraId="58EC12C6" w14:textId="77777777" w:rsidR="00807E48" w:rsidRPr="00B46830" w:rsidRDefault="00807E48" w:rsidP="00B21DF2">
            <w:pPr>
              <w:jc w:val="center"/>
            </w:pPr>
          </w:p>
        </w:tc>
        <w:tc>
          <w:tcPr>
            <w:tcW w:w="1374" w:type="dxa"/>
          </w:tcPr>
          <w:p w14:paraId="73992C8A" w14:textId="77777777" w:rsidR="00807E48" w:rsidRPr="00B46830" w:rsidRDefault="00807E48" w:rsidP="00B21DF2">
            <w:pPr>
              <w:jc w:val="center"/>
            </w:pPr>
          </w:p>
        </w:tc>
        <w:tc>
          <w:tcPr>
            <w:tcW w:w="1374" w:type="dxa"/>
          </w:tcPr>
          <w:p w14:paraId="564E9893" w14:textId="77777777" w:rsidR="00807E48" w:rsidRPr="00B46830" w:rsidRDefault="00807E48" w:rsidP="00B21DF2">
            <w:pPr>
              <w:jc w:val="center"/>
            </w:pPr>
          </w:p>
        </w:tc>
        <w:tc>
          <w:tcPr>
            <w:tcW w:w="1375" w:type="dxa"/>
          </w:tcPr>
          <w:p w14:paraId="204035B7" w14:textId="77777777" w:rsidR="00807E48" w:rsidRPr="00B46830" w:rsidRDefault="00807E48" w:rsidP="00B21DF2">
            <w:pPr>
              <w:jc w:val="center"/>
            </w:pPr>
          </w:p>
        </w:tc>
        <w:tc>
          <w:tcPr>
            <w:tcW w:w="1375" w:type="dxa"/>
          </w:tcPr>
          <w:p w14:paraId="5A59800D" w14:textId="77777777" w:rsidR="00807E48" w:rsidRPr="00B46830" w:rsidRDefault="00807E48" w:rsidP="00B21DF2">
            <w:pPr>
              <w:jc w:val="center"/>
            </w:pPr>
          </w:p>
        </w:tc>
        <w:tc>
          <w:tcPr>
            <w:tcW w:w="1375" w:type="dxa"/>
          </w:tcPr>
          <w:p w14:paraId="36925302" w14:textId="77777777" w:rsidR="00807E48" w:rsidRPr="00B46830" w:rsidRDefault="00807E48" w:rsidP="00B21DF2">
            <w:pPr>
              <w:jc w:val="center"/>
            </w:pPr>
          </w:p>
        </w:tc>
      </w:tr>
    </w:tbl>
    <w:p w14:paraId="2C508C89" w14:textId="77777777" w:rsidR="00807E48" w:rsidRPr="00B46830" w:rsidRDefault="00807E48" w:rsidP="00807E48">
      <w:pPr>
        <w:ind w:firstLine="360"/>
        <w:rPr>
          <w:szCs w:val="26"/>
        </w:rPr>
      </w:pPr>
    </w:p>
    <w:p w14:paraId="292C2BDA" w14:textId="77777777" w:rsidR="00807E48" w:rsidRPr="00B46830" w:rsidRDefault="00807E48" w:rsidP="00807E48">
      <w:pPr>
        <w:ind w:firstLine="360"/>
        <w:rPr>
          <w:szCs w:val="26"/>
        </w:rPr>
      </w:pPr>
      <w:r w:rsidRPr="00B46830">
        <w:rPr>
          <w:szCs w:val="26"/>
        </w:rPr>
        <w:t>Các ô trống cần được lấp đầy bằng các thông tin, kết quả thu được về vấn đề sức khỏe, đối tượng đích trong phần trước về phân tích tình hình. Dựa vào các nội dung về định hướng hoạt động truyền thông trong bảng này để lập kế hoạch truyền thông cụ thể khả thi và hiệu quả.</w:t>
      </w:r>
    </w:p>
    <w:p w14:paraId="1E9B19FF" w14:textId="77777777" w:rsidR="00807E48" w:rsidRPr="00B46830" w:rsidRDefault="00807E48" w:rsidP="00807E48">
      <w:pPr>
        <w:pStyle w:val="Heading3"/>
        <w:rPr>
          <w:sz w:val="26"/>
        </w:rPr>
      </w:pPr>
      <w:r w:rsidRPr="00B46830">
        <w:rPr>
          <w:sz w:val="26"/>
        </w:rPr>
        <w:t>Những thách thức và rào cản trong truyền thông</w:t>
      </w:r>
    </w:p>
    <w:p w14:paraId="3F411045" w14:textId="77777777" w:rsidR="00807E48" w:rsidRPr="00B46830" w:rsidRDefault="00807E48" w:rsidP="00807E48">
      <w:pPr>
        <w:ind w:firstLine="360"/>
        <w:rPr>
          <w:szCs w:val="26"/>
        </w:rPr>
      </w:pPr>
      <w:r w:rsidRPr="00B46830">
        <w:rPr>
          <w:szCs w:val="26"/>
        </w:rPr>
        <w:t>Những thách thức, rào cản đối với hoạt động truyền thông nếu tồn tại sẽ làm giảm hiệu quả của chương trình hay làm trì hoãn, cản trở quá trình thay đổi hành vi của nhóm đích. Phần này cần liệt kê tất cả những thách thức, rào cản làm hạn chế quá trình thay đổi hoặc cản trở việc thực hiện hành vi mới, cũng như gây khó khăn cho các hoạt động truyền thông. Nhận thức rõ các khó khăn, cản trở này để người làm truyền thông chủ động có các biện pháp giải quyết phù hợp nhằm tạo điều kiện tốt nhất cho nhóm đích thực hiện, duy trì các hành vi mong đợi.</w:t>
      </w:r>
    </w:p>
    <w:p w14:paraId="3E1A0F98" w14:textId="77777777" w:rsidR="00807E48" w:rsidRPr="00B46830" w:rsidRDefault="00807E48" w:rsidP="00807E48">
      <w:pPr>
        <w:ind w:firstLine="360"/>
        <w:rPr>
          <w:szCs w:val="26"/>
        </w:rPr>
      </w:pPr>
      <w:r w:rsidRPr="00B46830">
        <w:rPr>
          <w:szCs w:val="26"/>
        </w:rPr>
        <w:t>Ví dụ: một số rào cản PNBD thực hiện hành vi QHTD an toàn với khách hàng</w:t>
      </w:r>
    </w:p>
    <w:p w14:paraId="08D4FC9C" w14:textId="77777777" w:rsidR="00807E48" w:rsidRPr="00B46830" w:rsidRDefault="00807E48" w:rsidP="00807E48">
      <w:pPr>
        <w:ind w:firstLine="360"/>
        <w:rPr>
          <w:szCs w:val="26"/>
        </w:rPr>
      </w:pPr>
      <w:r w:rsidRPr="00B46830">
        <w:rPr>
          <w:szCs w:val="26"/>
        </w:rPr>
        <w:t xml:space="preserve">+ Phần lớn PNBD đã chủ động chuẩn bị BCS nhưng thường là loại BCS cấp miễn phí nên dày, màu sắc, mùi vị không hấp dẫn, gây giảm khoái cảm nên khách hàng không muốn sử dụng. </w:t>
      </w:r>
    </w:p>
    <w:p w14:paraId="6DEB9D99" w14:textId="77777777" w:rsidR="00807E48" w:rsidRPr="00B46830" w:rsidRDefault="00807E48" w:rsidP="00807E48">
      <w:pPr>
        <w:ind w:firstLine="360"/>
        <w:rPr>
          <w:szCs w:val="26"/>
        </w:rPr>
      </w:pPr>
      <w:r w:rsidRPr="00B46830">
        <w:rPr>
          <w:szCs w:val="26"/>
        </w:rPr>
        <w:t>+ Khách hàng của PNMD thường tìm đến sau khi đã uống nhiều bia, rượu vì thế đôi khi cả hai không làm chủ được việc sử dụng BCS có đúng cách không, dẫn đến nguy cơ lây nhiễm HIV vẫn tồn tại.</w:t>
      </w:r>
    </w:p>
    <w:p w14:paraId="0309E7E1" w14:textId="77777777" w:rsidR="00807E48" w:rsidRPr="00B46830" w:rsidRDefault="00807E48" w:rsidP="00807E48">
      <w:pPr>
        <w:ind w:firstLine="360"/>
        <w:rPr>
          <w:szCs w:val="26"/>
        </w:rPr>
      </w:pPr>
      <w:r w:rsidRPr="00B46830">
        <w:rPr>
          <w:szCs w:val="26"/>
        </w:rPr>
        <w:t>+ Người quản lí đồng ý cho khách hàng QHTD không sử dụng BCS với PNBD do khách hàng thuyết phục, thỏa thuận trả thêm tiền cho việc này.</w:t>
      </w:r>
    </w:p>
    <w:p w14:paraId="2E11486E" w14:textId="77777777" w:rsidR="00807E48" w:rsidRPr="00B46830" w:rsidRDefault="00807E48" w:rsidP="00807E48">
      <w:pPr>
        <w:ind w:firstLine="360"/>
        <w:rPr>
          <w:szCs w:val="26"/>
        </w:rPr>
      </w:pPr>
      <w:r w:rsidRPr="00B46830">
        <w:rPr>
          <w:szCs w:val="26"/>
        </w:rPr>
        <w:t xml:space="preserve">Những thách thức, rào cản nêu trên nhắc nhở những người làm truyền thông bên cạnh những hoạt động truyền thông có tính tương tác trực tiếp với PNBD cần tư vấn, thuyết </w:t>
      </w:r>
      <w:r w:rsidRPr="00B46830">
        <w:rPr>
          <w:szCs w:val="26"/>
        </w:rPr>
        <w:lastRenderedPageBreak/>
        <w:t>phục họ chủ động chuẩn bị BCS có chất lượng để giới thiệu và thuyết phục khách hàng sử dụng, nhấn mạnh giá trị của sự yên tâm, thanh thản sau QHTD an toàn so với những day dứt, lo lắng vì QHTD không được bảo vệ cho cả 2 người; tư vấn, hướng dẫn kĩ năng sử dụng BCS đúng cách kể cả tình huống khách hàng trong tình trạng kích động do rượu bia; tư vấn, thuyết phục người quản lí tôn trọng quyền được bảo vệ, được an toàn của PNMD về sức khỏe.</w:t>
      </w:r>
    </w:p>
    <w:p w14:paraId="68146573" w14:textId="77777777" w:rsidR="00807E48" w:rsidRPr="00B46830" w:rsidRDefault="00807E48" w:rsidP="00807E48">
      <w:pPr>
        <w:pStyle w:val="Heading3"/>
        <w:rPr>
          <w:sz w:val="26"/>
        </w:rPr>
      </w:pPr>
      <w:r w:rsidRPr="00B46830">
        <w:rPr>
          <w:sz w:val="26"/>
        </w:rPr>
        <w:t>Thông điệp truyền thông</w:t>
      </w:r>
    </w:p>
    <w:p w14:paraId="7184D42D" w14:textId="77777777" w:rsidR="00807E48" w:rsidRPr="00B46830" w:rsidRDefault="00807E48" w:rsidP="00807E48">
      <w:pPr>
        <w:ind w:firstLine="360"/>
        <w:rPr>
          <w:szCs w:val="26"/>
        </w:rPr>
      </w:pPr>
      <w:r w:rsidRPr="00B46830">
        <w:rPr>
          <w:szCs w:val="26"/>
        </w:rPr>
        <w:t xml:space="preserve">Thông điệp truyền thông phải thể hiện, nhấn mạnh được những lợi ích tiềm năng nhóm đích có được từ việc thay đổi hành vi nguy cơ, thực hiện hành vi mong đợi. Ví dụ: không có nguy cơ lây nhiễm HIV khi chỉ dùng bơm kim tiêm cho riêng mình; không có nguy cơ lây nhiễm HIV khi QHTD có sử dụng BCS đúng cách. </w:t>
      </w:r>
    </w:p>
    <w:p w14:paraId="0FCCB5AA" w14:textId="77777777" w:rsidR="00807E48" w:rsidRPr="00B46830" w:rsidRDefault="00807E48" w:rsidP="00807E48">
      <w:pPr>
        <w:ind w:firstLine="360"/>
        <w:rPr>
          <w:szCs w:val="26"/>
        </w:rPr>
      </w:pPr>
      <w:r w:rsidRPr="00B46830">
        <w:rPr>
          <w:szCs w:val="26"/>
        </w:rPr>
        <w:t>Thông điệp truyền thông phải thể hiện, nhấn mạnh sự vượt trội của những lợi ích nhóm đích có được so với những khó khăn, cản trở có thể gặp phải khi họ thay đổi hoặc thực hiện. Nội dung về lợi ích phải được nhấn mạnh, làm rõ; đây là trọng tâm của thông điệp. Ví dụ: Sử dụng BCS khi QHTD với khách hàng vừa an toàn, yên tâm, có thể kéo dài thời gian quan hệ và có giá trị hơn nhiều so với một ít chi phí cho BCS, phải nhớ việc lấy BCS sử dụng khi bắt đầu QHTD với khách hàng hoặc không thật sự dễ chịu khi QHTD có BCS.</w:t>
      </w:r>
    </w:p>
    <w:p w14:paraId="3B620337" w14:textId="77777777" w:rsidR="00807E48" w:rsidRPr="00B46830" w:rsidRDefault="00807E48" w:rsidP="00807E48">
      <w:pPr>
        <w:ind w:firstLine="360"/>
        <w:rPr>
          <w:szCs w:val="26"/>
        </w:rPr>
      </w:pPr>
      <w:r w:rsidRPr="00B46830">
        <w:rPr>
          <w:szCs w:val="26"/>
        </w:rPr>
        <w:t xml:space="preserve">Thành phần của thông điệp phải có sự kêu gọi nhóm đích hành động, thể hiện bằng những hành động cụ thể nhóm đích cần thực hiện, cần thay đổi để có được tình trạng sức khỏe mong đợi. Ví dụ: </w:t>
      </w:r>
      <w:r w:rsidRPr="00B46830">
        <w:rPr>
          <w:i/>
          <w:szCs w:val="26"/>
        </w:rPr>
        <w:t>“Hãy sử dụng bơm kim tiêm riêng khi chích ma túy”</w:t>
      </w:r>
      <w:r w:rsidRPr="00B46830">
        <w:rPr>
          <w:szCs w:val="26"/>
        </w:rPr>
        <w:t xml:space="preserve">; </w:t>
      </w:r>
      <w:r w:rsidRPr="00B46830">
        <w:rPr>
          <w:i/>
          <w:szCs w:val="26"/>
        </w:rPr>
        <w:t>“Hãy sử dụng BCS trong mỗi lần QHTD với khách hàng”</w:t>
      </w:r>
      <w:r w:rsidRPr="00B46830">
        <w:rPr>
          <w:szCs w:val="26"/>
        </w:rPr>
        <w:t xml:space="preserve">.   </w:t>
      </w:r>
    </w:p>
    <w:p w14:paraId="3A222142" w14:textId="77777777" w:rsidR="00807E48" w:rsidRPr="00B46830" w:rsidRDefault="00807E48" w:rsidP="00807E48">
      <w:pPr>
        <w:ind w:firstLine="360"/>
        <w:rPr>
          <w:szCs w:val="26"/>
        </w:rPr>
      </w:pPr>
      <w:r w:rsidRPr="00B46830">
        <w:rPr>
          <w:szCs w:val="26"/>
        </w:rPr>
        <w:t xml:space="preserve"> Cách viết, văn phong của thông điệp hay nội dung tài liệu truyền thông phải phù hợp với các đặc điểm văn hóa, học vấn của nhóm đích. Cân nhắc tính logic, minh họa bằng hình tượng, tạo cảm xúc tích cực cho nhóm đích khi họ xem, đọc, sử dụng tài liệu. Cần đảm bảo sự chấp nhận của nhóm đích đối với thông điệp và nội dung truyền thông qua phân tích kết quả thử nghiệm trên nhóm đích cụ thể.  </w:t>
      </w:r>
    </w:p>
    <w:p w14:paraId="4A62B75E" w14:textId="77777777" w:rsidR="00807E48" w:rsidRPr="00B46830" w:rsidRDefault="00807E48" w:rsidP="00807E48">
      <w:pPr>
        <w:pStyle w:val="Heading3"/>
        <w:rPr>
          <w:sz w:val="26"/>
        </w:rPr>
      </w:pPr>
      <w:r w:rsidRPr="00B46830">
        <w:rPr>
          <w:sz w:val="26"/>
        </w:rPr>
        <w:lastRenderedPageBreak/>
        <w:t>Kênh truyền thông</w:t>
      </w:r>
    </w:p>
    <w:p w14:paraId="48217B8C" w14:textId="77777777" w:rsidR="00807E48" w:rsidRPr="00B46830" w:rsidRDefault="00807E48" w:rsidP="00807E48">
      <w:pPr>
        <w:ind w:firstLine="360"/>
        <w:rPr>
          <w:szCs w:val="26"/>
        </w:rPr>
      </w:pPr>
      <w:r w:rsidRPr="00B46830">
        <w:rPr>
          <w:szCs w:val="26"/>
        </w:rPr>
        <w:t>Lựa chọn, kết hợp các kênh truyền thông trực tiếp và gián tiếp như thế nào để hoạt động truyền thông hiệu quả là phần quan trọng mà người làm TTTĐHV cần chú ý.</w:t>
      </w:r>
    </w:p>
    <w:p w14:paraId="478D8100" w14:textId="77777777" w:rsidR="00807E48" w:rsidRPr="00B46830" w:rsidRDefault="00807E48" w:rsidP="00807E48">
      <w:pPr>
        <w:ind w:firstLine="360"/>
        <w:rPr>
          <w:szCs w:val="26"/>
        </w:rPr>
      </w:pPr>
      <w:r w:rsidRPr="00B46830">
        <w:rPr>
          <w:szCs w:val="26"/>
        </w:rPr>
        <w:t>Cân nhắc các yếu tố: khả năng tiếp cận, tần suất tiếp cận các kênh, phương tiện truyền thông của nhóm đích; mức độ tác động của từng loại kênh, phương tiện truyền thông với nhóm đích; loại hình nào nhóm đích yêu thích; chi phí khi sử dụng; hiệu quả cao hơn khi kết hợp nhiều loại hình truyền thông.</w:t>
      </w:r>
    </w:p>
    <w:p w14:paraId="1A9AC05C" w14:textId="77777777" w:rsidR="00807E48" w:rsidRPr="00B46830" w:rsidRDefault="00807E48" w:rsidP="00807E48">
      <w:pPr>
        <w:ind w:firstLine="360"/>
        <w:rPr>
          <w:szCs w:val="26"/>
        </w:rPr>
      </w:pPr>
      <w:r w:rsidRPr="00B46830">
        <w:rPr>
          <w:szCs w:val="26"/>
        </w:rPr>
        <w:t xml:space="preserve">Nên áp dụng các loại hình truyền thông trực tiếp khi thông điệp, nội dung phức tạp, nhạy cảm, riêng tư; cá nhân cần nhiều thời gian và nỗ lực để thay đổi, thực hiện và duy trì lâu dài, ví dụ: tư vấn cho các đối tượng đích đến cơ sở y tế làm xét nghiệm HIV. </w:t>
      </w:r>
    </w:p>
    <w:p w14:paraId="3DD2375A" w14:textId="77777777" w:rsidR="00807E48" w:rsidRPr="00B46830" w:rsidRDefault="00807E48" w:rsidP="00807E48">
      <w:pPr>
        <w:ind w:firstLine="360"/>
        <w:rPr>
          <w:szCs w:val="26"/>
        </w:rPr>
      </w:pPr>
      <w:r w:rsidRPr="00B46830">
        <w:rPr>
          <w:szCs w:val="26"/>
        </w:rPr>
        <w:t xml:space="preserve">Khi đối tượng có học vấn thấp, các nội dung truyền thông đơn giản, thời sự, cần thay đổi hay thực hiện trong thời gian ngắn thì có thể áp dụng các loại hình truyền thông gián tiếp. Tuy nhiên khi nhóm đích có học vấn, trình độ cao thì các loại hình truyền thông gián tiếp với nhiều thông tin, thông tin phức tạp, chi tiết có thể có hiệu quả hơn.  </w:t>
      </w:r>
    </w:p>
    <w:p w14:paraId="44A25ECC" w14:textId="77777777" w:rsidR="00807E48" w:rsidRPr="00B46830" w:rsidRDefault="00807E48" w:rsidP="00807E48">
      <w:pPr>
        <w:pStyle w:val="Heading3"/>
        <w:rPr>
          <w:sz w:val="26"/>
        </w:rPr>
      </w:pPr>
      <w:r w:rsidRPr="00B46830">
        <w:rPr>
          <w:sz w:val="26"/>
        </w:rPr>
        <w:t>Bối cảnh truyền tải thông điệp</w:t>
      </w:r>
    </w:p>
    <w:p w14:paraId="241B8F8D" w14:textId="77777777" w:rsidR="00807E48" w:rsidRPr="00B46830" w:rsidRDefault="00807E48" w:rsidP="00807E48">
      <w:pPr>
        <w:ind w:firstLine="360"/>
        <w:rPr>
          <w:szCs w:val="26"/>
        </w:rPr>
      </w:pPr>
      <w:r w:rsidRPr="00B46830">
        <w:rPr>
          <w:szCs w:val="26"/>
        </w:rPr>
        <w:t>Bối cảnh cụ thể có thể tạo điều kiện thuận lợi hoặc cản trở quá trình truyền tải thông điệp truyền thông. Bối cảnh thuận lợi hay hoạt động truyền thông có các điều kiện thuận lợi đi kèm sẽ làm tăng hiệu quả truyền thông. Các địa điểm công cộng; các sự kiện của cộng đồng, sự kiện thể thao, hòa nhạc; các sự kiện cổ động… là những bối cảnh thuận lợi để tích hợp các hoạt động truyền thông thay đổi hành vi phòng chống HIV/AIDS.</w:t>
      </w:r>
    </w:p>
    <w:p w14:paraId="505EED16" w14:textId="77777777" w:rsidR="00807E48" w:rsidRPr="00B46830" w:rsidRDefault="00807E48" w:rsidP="00807E48">
      <w:pPr>
        <w:ind w:firstLine="360"/>
        <w:rPr>
          <w:szCs w:val="26"/>
        </w:rPr>
      </w:pPr>
      <w:r w:rsidRPr="00B46830">
        <w:rPr>
          <w:szCs w:val="26"/>
        </w:rPr>
        <w:t xml:space="preserve">Ví dụ: hoạt động truyền thông phòng chống HIV/AIDS diễn ra tại những địa điểm công cộng, đông người hoặc diễn ra trong khoảng thời gian có ngày “Thế giới phòng chống HIV/AIDS” sẽ có tác động truyền thông mạnh mẽ đối với công chúng, tạo dư luận xã hội tích cực về các hoạt động phòng chống HIV/AIDS; góp phần tạo yếu tố thúc đẩy tích cực nhóm đích thay đổi hành vi.  </w:t>
      </w:r>
    </w:p>
    <w:p w14:paraId="64BA4F2A" w14:textId="77777777" w:rsidR="00807E48" w:rsidRPr="00B46830" w:rsidRDefault="00807E48" w:rsidP="00807E48">
      <w:pPr>
        <w:pStyle w:val="Heading3"/>
        <w:rPr>
          <w:sz w:val="26"/>
        </w:rPr>
      </w:pPr>
      <w:r w:rsidRPr="00B46830">
        <w:rPr>
          <w:sz w:val="26"/>
        </w:rPr>
        <w:lastRenderedPageBreak/>
        <w:t>Cân nhắc về tính sáng tạo</w:t>
      </w:r>
    </w:p>
    <w:p w14:paraId="5A7BE6DB" w14:textId="77777777" w:rsidR="00807E48" w:rsidRPr="00B46830" w:rsidRDefault="00807E48" w:rsidP="00807E48">
      <w:pPr>
        <w:ind w:firstLine="360"/>
        <w:rPr>
          <w:szCs w:val="26"/>
        </w:rPr>
      </w:pPr>
      <w:r w:rsidRPr="00B46830">
        <w:rPr>
          <w:szCs w:val="26"/>
        </w:rPr>
        <w:t>Thiết kế thông điệp và biên soạn tài liệu truyền thông là bước rất quan trọng của chương trình truyền thông. Thông điệp không tự nhiên có được mà người làm truyền thông phải dựa vào kết quả của các nghiên cứu, đánh giá ban đầu trên nhóm đích về vấn đề ưu tiên can thiệp, nhóm đích ưu tiên can thiệp, hành vi nguy cơ cần thay đổi hay hành vi bảo vệ cần thúc đẩy, các yếu tố ảnh hưởng đến hành vi, thói quen, khả năng tiếp cận và sử dụng các nguồn thông tin v.v. để từ đó hình thành ý tưởng về thông điệp truyền thông.</w:t>
      </w:r>
    </w:p>
    <w:p w14:paraId="5E544F46" w14:textId="77777777" w:rsidR="00807E48" w:rsidRPr="00B46830" w:rsidRDefault="00807E48" w:rsidP="00807E48">
      <w:pPr>
        <w:ind w:firstLine="360"/>
        <w:rPr>
          <w:szCs w:val="26"/>
        </w:rPr>
      </w:pPr>
      <w:r w:rsidRPr="00B46830">
        <w:rPr>
          <w:szCs w:val="26"/>
        </w:rPr>
        <w:t>Nội dung truyền thông, hình thức tài liệu truyền thông bao giờ cũng bắt nguồn từ những ý tưởng về thông điệp, cách thức truyền tải thông điệp. Quá trình hình thành, nêu ra các ý tưởng truyền thông có thể xuất phát từ những chuyên gia, người làm truyền thông sức khỏe chuyên nghiệp, từ những người tham gia công tác phòng chống HIV/AIDS trong mạng lưới hoặc những người có nhiều kinh nghiệm trong thiết kế, biên soạn thông điệp, tài liệu truyền thông sức khỏe.</w:t>
      </w:r>
    </w:p>
    <w:p w14:paraId="637229F6" w14:textId="77777777" w:rsidR="00807E48" w:rsidRPr="00B46830" w:rsidRDefault="00807E48" w:rsidP="00807E48">
      <w:pPr>
        <w:ind w:firstLine="360"/>
        <w:rPr>
          <w:szCs w:val="26"/>
        </w:rPr>
      </w:pPr>
      <w:r w:rsidRPr="00B46830">
        <w:rPr>
          <w:szCs w:val="26"/>
        </w:rPr>
        <w:t xml:space="preserve">Ý tưởng thông điệp thường ban đầu thường chưa cụ thể, chi tiết và chính xác tới từng câu chữ nhưng chúng đã bao hàm những đại ý hay những nội dung cần có. Ví dụ: từ nghiên cứu thăm dò ban đầu cho thấy: phụ nữ bán dâm (PNBD) dọc tuyến quốc lộ A thường có độ tuổi từ 25-35 đến từ nhiều địa phương của cả nước; thường đến từ những gia đình có hoàn cảnh khó khăn; khách hàng của họ thường là cánh lái xe đường dài, đặc biệt là xe tải; hoạt động mại dâm thường diễn ra trong các nhà hàng, quán ăn, nhà nghỉ ven đường. Thực tế BCS luôn sẵn có từ nguồn hỗ trợ của các dự án và tự mua nhưng cũng có những lúc khan hiếm do nhu cầu sử dụng cao. Kết quả cho thấy hầu hết PNBD đều nhận thức có thể bị nhiễm HIV nếu QHTD không sử dụng BCS đúng cách và hậu quả sau khi bị nhiễm HIV là trầm trọng; tuy nhiên một tỉ lệ không nhỏ PNMD nhóm 25-30 tuổi tiết lộ rằng có lúc họ không làm chủ được bản thân và không chắc mình có thể thuyết phục khách hàng phải dụng BSC khi có khách hàng cố tình trả tiền nhiều hơn để QHTD không dùng BCS. Nhóm PNBD này thường sử dụng điện thoại thông minh để vào các trang mạng tìm  hiểu, đọc tin tức và chia sẻ, liên lạc bằng các trang mạng xã hội. Họ không thật tự nhiên và thoải mái khi trao đổi trực tiếp với nhân viên tiếp cận cộng đồng vì thường bị người quản lí hạn chế, </w:t>
      </w:r>
      <w:r w:rsidRPr="00B46830">
        <w:rPr>
          <w:szCs w:val="26"/>
        </w:rPr>
        <w:lastRenderedPageBreak/>
        <w:t xml:space="preserve">tuy nhiên họ có thể dễ dàng liên lạc và chia sẻ với người làm giáo dục đồng đẳng qua mạng xã hội. </w:t>
      </w:r>
    </w:p>
    <w:p w14:paraId="2DC0B409" w14:textId="77777777" w:rsidR="00807E48" w:rsidRPr="00B46830" w:rsidRDefault="00807E48" w:rsidP="00807E48">
      <w:pPr>
        <w:ind w:firstLine="360"/>
        <w:rPr>
          <w:szCs w:val="26"/>
        </w:rPr>
      </w:pPr>
      <w:r w:rsidRPr="00B46830">
        <w:rPr>
          <w:szCs w:val="26"/>
        </w:rPr>
        <w:t>Từ những phát hiện từ nhóm đích nêu trên, người làm truyền thông có thể nêu ra một số ý tưởng về thông điệp, tài liệu, sản phẩm truyền thông, cách thức làm truyền thông như sau:</w:t>
      </w:r>
    </w:p>
    <w:p w14:paraId="54C785CD" w14:textId="77777777" w:rsidR="00807E48" w:rsidRPr="00B46830" w:rsidRDefault="00807E48" w:rsidP="00807E48">
      <w:pPr>
        <w:ind w:firstLine="360"/>
        <w:rPr>
          <w:szCs w:val="26"/>
        </w:rPr>
      </w:pPr>
      <w:r w:rsidRPr="00B46830">
        <w:rPr>
          <w:szCs w:val="26"/>
        </w:rPr>
        <w:t>+ Thông điệp truyền thông nhấn mạnh QHTD an toàn trong mọi tình huống sẽ làm giảm nguy cơ mắc HIV và tạo cảm giác yên tâm cho bản thân, đồng thời nêu rõ mắc HIV gây hậu quả trầm trọng và tổn thất về thể chất, tinh thần và tài chính rất lớn so với những gì có được, vì thế không nên đánh đổi mù quáng.</w:t>
      </w:r>
    </w:p>
    <w:p w14:paraId="0564DCB9" w14:textId="77777777" w:rsidR="00807E48" w:rsidRPr="00B46830" w:rsidRDefault="00807E48" w:rsidP="00807E48">
      <w:pPr>
        <w:ind w:firstLine="360"/>
        <w:rPr>
          <w:szCs w:val="26"/>
        </w:rPr>
      </w:pPr>
      <w:r w:rsidRPr="00B46830">
        <w:rPr>
          <w:szCs w:val="26"/>
        </w:rPr>
        <w:t xml:space="preserve">+ Do nhóm đích có thói quen sử dụng điện thoại thông minh và thường dùng mạng xã hội vì thế có thể thiết kế các thông điệp, các bản tin, bài viết, chia sẻ trên các trang blog của người làm giáo dục đồng đẳng hoặc nhân viên tiếp cận cộng đồng. Nội dung thông điệp có thể được nhấn mạnh, lặp lại nhiều lần qua trao đổi với PNBD bằng tin nhắn hoặc lời nhắc, v.v.    </w:t>
      </w:r>
    </w:p>
    <w:p w14:paraId="0974511E" w14:textId="77777777" w:rsidR="00807E48" w:rsidRPr="00B46830" w:rsidRDefault="00807E48" w:rsidP="00807E48">
      <w:pPr>
        <w:ind w:firstLine="360"/>
        <w:rPr>
          <w:szCs w:val="26"/>
        </w:rPr>
      </w:pPr>
      <w:r w:rsidRPr="00B46830">
        <w:rPr>
          <w:szCs w:val="26"/>
        </w:rPr>
        <w:t>Những khía cạnh khác cần cân nhắc trong quá trình hình thành ý tưởng thông điệp như cách dùng từ ngữ, văn phong; sử dụng hình vẽ hay ảnh thật, video clip minh họa hay chia sẻ câu chuyện có thật của các nhân vật điển hình…sao cho phù hợp với mong muốn của nhóm đích.</w:t>
      </w:r>
    </w:p>
    <w:p w14:paraId="4E58B04F" w14:textId="77777777" w:rsidR="00807E48" w:rsidRPr="00B46830" w:rsidRDefault="00807E48" w:rsidP="00807E48">
      <w:pPr>
        <w:pStyle w:val="Heading2"/>
        <w:rPr>
          <w:sz w:val="26"/>
        </w:rPr>
      </w:pPr>
      <w:r w:rsidRPr="00B46830">
        <w:rPr>
          <w:sz w:val="26"/>
          <w:lang w:val="en-US"/>
        </w:rPr>
        <w:t xml:space="preserve"> </w:t>
      </w:r>
      <w:bookmarkStart w:id="18" w:name="_Toc489952309"/>
      <w:r w:rsidRPr="00B46830">
        <w:rPr>
          <w:sz w:val="26"/>
        </w:rPr>
        <w:t>Thiết kế, thử nghiệm và hoàn thiện thông điệp, tài liệu</w:t>
      </w:r>
      <w:bookmarkEnd w:id="18"/>
    </w:p>
    <w:p w14:paraId="3B709A52" w14:textId="77777777" w:rsidR="00807E48" w:rsidRPr="00B46830" w:rsidRDefault="00807E48" w:rsidP="00807E48">
      <w:pPr>
        <w:spacing w:after="120"/>
        <w:ind w:firstLine="360"/>
        <w:rPr>
          <w:szCs w:val="26"/>
        </w:rPr>
      </w:pPr>
      <w:r w:rsidRPr="00B46830">
        <w:rPr>
          <w:szCs w:val="26"/>
        </w:rPr>
        <w:t>Quá trình thiết kế thông điệp, tài liệu truyền thông gồm có các bước chính như: thành lập và quản lí hiệu quả nhóm thiết kế sáng tạo; rà soát nguồn tài liệu hiện có; thiết kế thông điệp, xây dựng nội dung, hình thức tài liệu dựa vào các ý tưởng sáng tạo; thử nghiệm thông điệp và tài liệu; điều chỉnh và hoàn thiện thông điệp, tài liệu truyền thông.</w:t>
      </w:r>
    </w:p>
    <w:p w14:paraId="69DD0A89" w14:textId="77777777" w:rsidR="00807E48" w:rsidRPr="00B46830" w:rsidRDefault="00807E48" w:rsidP="00807E48">
      <w:pPr>
        <w:pStyle w:val="Heading3"/>
        <w:rPr>
          <w:sz w:val="26"/>
        </w:rPr>
      </w:pPr>
      <w:r w:rsidRPr="00B46830">
        <w:rPr>
          <w:sz w:val="26"/>
        </w:rPr>
        <w:t>Quản lí nhóm thiết kế sáng tạo</w:t>
      </w:r>
    </w:p>
    <w:p w14:paraId="5FEA264C" w14:textId="77777777" w:rsidR="00807E48" w:rsidRPr="00B46830" w:rsidRDefault="00807E48" w:rsidP="00807E48">
      <w:pPr>
        <w:spacing w:after="120"/>
        <w:ind w:firstLine="360"/>
        <w:rPr>
          <w:szCs w:val="26"/>
        </w:rPr>
      </w:pPr>
      <w:r w:rsidRPr="00B46830">
        <w:rPr>
          <w:szCs w:val="26"/>
        </w:rPr>
        <w:t xml:space="preserve">Nhóm sáng tạo là bộ phận thiết yếu của quá trình phát triển thông điệp, tài liệu, sản phẩm truyền thông sử dụng trong các hoạt động TTTĐHV. Việc thành lập một nhóm thiết kế sáng tạo với các thành viên phù hợp và xúc tiến các hoạt động của nhóm hiệu quả sẽ </w:t>
      </w:r>
      <w:r w:rsidRPr="00B46830">
        <w:rPr>
          <w:szCs w:val="26"/>
        </w:rPr>
        <w:lastRenderedPageBreak/>
        <w:t>góp phần mang lại những thông điệp, tài liệu, sản phẩm truyền thông đáp ứng nhu cầu của nhóm đích.</w:t>
      </w:r>
    </w:p>
    <w:p w14:paraId="34CC2D78" w14:textId="77777777" w:rsidR="00807E48" w:rsidRPr="00B46830" w:rsidRDefault="00807E48" w:rsidP="00807E48">
      <w:pPr>
        <w:spacing w:after="120"/>
        <w:ind w:firstLine="360"/>
        <w:rPr>
          <w:szCs w:val="26"/>
        </w:rPr>
      </w:pPr>
      <w:r w:rsidRPr="00B46830">
        <w:rPr>
          <w:szCs w:val="26"/>
        </w:rPr>
        <w:t>Nhóm sáng tạo nên có những thành viên quen thuộc và hiểu rõ nhóm đích (ví dụ: cùng ngôn ngữ, nơi sống, có kinh nghiệm làm việc cùng nhóm đích), có kinh nghiệm thiết kế thông điệp và tài liệu truyền thông, có kinh nghiệm về các hoạt động truyền thông trực tiếp hoặc đại chúng.</w:t>
      </w:r>
    </w:p>
    <w:p w14:paraId="17F911BD" w14:textId="77777777" w:rsidR="00807E48" w:rsidRPr="00B46830" w:rsidRDefault="00807E48" w:rsidP="00807E48">
      <w:pPr>
        <w:spacing w:after="120"/>
        <w:ind w:firstLine="360"/>
        <w:rPr>
          <w:szCs w:val="26"/>
        </w:rPr>
      </w:pPr>
      <w:r w:rsidRPr="00B46830">
        <w:rPr>
          <w:szCs w:val="26"/>
        </w:rPr>
        <w:t>Nhóm sáng tạo có thể tham gia ngay từ giai đoạn đầu tiên hoặc bắt đầu từ giai đoạn phát triển thông điệp, tài liệu. Cung cấp thông tin, làm rõ nội dung của các thành phần của giải pháp sáng tạo của chương trình TTTĐHV. Làm việc cùng với nhóm sáng tạo để thống nhất các hoạt động, hình thành các bản thảo, quyết định sản phẩm cuối cùng để có thể nhân bản tài liệu.</w:t>
      </w:r>
    </w:p>
    <w:p w14:paraId="492A3B87" w14:textId="77777777" w:rsidR="00807E48" w:rsidRPr="00B46830" w:rsidRDefault="00807E48" w:rsidP="00807E48">
      <w:pPr>
        <w:pStyle w:val="Heading3"/>
        <w:rPr>
          <w:sz w:val="26"/>
        </w:rPr>
      </w:pPr>
      <w:r w:rsidRPr="00B46830">
        <w:rPr>
          <w:sz w:val="26"/>
        </w:rPr>
        <w:t xml:space="preserve">Rà soát tài liệu liên quan sẵn có </w:t>
      </w:r>
    </w:p>
    <w:p w14:paraId="743A88E6" w14:textId="77777777" w:rsidR="00807E48" w:rsidRPr="00B46830" w:rsidRDefault="00807E48" w:rsidP="00807E48">
      <w:pPr>
        <w:spacing w:after="120"/>
        <w:ind w:firstLine="360"/>
        <w:rPr>
          <w:szCs w:val="26"/>
        </w:rPr>
      </w:pPr>
      <w:r w:rsidRPr="00B46830">
        <w:rPr>
          <w:szCs w:val="26"/>
        </w:rPr>
        <w:t>Hoạt động này nhằm tránh lãng phí nguồn lực cho hoạt động thiết kế thông điệp, phát triển tài liệu. Chú ý rà soát, xem xét những tài liệu hiện đang có sẵn có phù hợp để truyền tải hiệu quả thông điệp, nội dung cần thiết đến nhóm đích hay không. Trả lời các câu hỏi sau để khẳng định việc này:</w:t>
      </w:r>
    </w:p>
    <w:p w14:paraId="04A2DE1D" w14:textId="77777777" w:rsidR="00807E48" w:rsidRPr="00B46830" w:rsidRDefault="00807E48" w:rsidP="00807E48">
      <w:pPr>
        <w:pStyle w:val="ListParagraph"/>
        <w:numPr>
          <w:ilvl w:val="0"/>
          <w:numId w:val="18"/>
        </w:numPr>
        <w:spacing w:after="120"/>
        <w:rPr>
          <w:szCs w:val="26"/>
        </w:rPr>
      </w:pPr>
      <w:r w:rsidRPr="00B46830">
        <w:rPr>
          <w:szCs w:val="26"/>
        </w:rPr>
        <w:t>Các thông điệp, nội dung bổ trợ có phù hợp với nhu cầu của nhóm đích không? Số liệu, nội dung có đúng và cập nhật không?</w:t>
      </w:r>
    </w:p>
    <w:p w14:paraId="772FAA11" w14:textId="77777777" w:rsidR="00807E48" w:rsidRPr="00B46830" w:rsidRDefault="00807E48" w:rsidP="00807E48">
      <w:pPr>
        <w:pStyle w:val="ListParagraph"/>
        <w:numPr>
          <w:ilvl w:val="0"/>
          <w:numId w:val="18"/>
        </w:numPr>
        <w:spacing w:after="120"/>
        <w:rPr>
          <w:szCs w:val="26"/>
        </w:rPr>
      </w:pPr>
      <w:r w:rsidRPr="00B46830">
        <w:rPr>
          <w:szCs w:val="26"/>
        </w:rPr>
        <w:t xml:space="preserve">Hình thức có phù hợp với nhóm đích không? </w:t>
      </w:r>
    </w:p>
    <w:p w14:paraId="7A9C3C78" w14:textId="77777777" w:rsidR="00807E48" w:rsidRPr="00B46830" w:rsidRDefault="00807E48" w:rsidP="00807E48">
      <w:pPr>
        <w:pStyle w:val="ListParagraph"/>
        <w:numPr>
          <w:ilvl w:val="0"/>
          <w:numId w:val="18"/>
        </w:numPr>
        <w:spacing w:after="120"/>
        <w:rPr>
          <w:szCs w:val="26"/>
        </w:rPr>
      </w:pPr>
      <w:r w:rsidRPr="00B46830">
        <w:rPr>
          <w:szCs w:val="26"/>
        </w:rPr>
        <w:t>Nội dung trình bày có phù hợp với khả năng đọc hiểu của nhóm đích không?</w:t>
      </w:r>
    </w:p>
    <w:p w14:paraId="56C8AFD1" w14:textId="77777777" w:rsidR="00807E48" w:rsidRPr="00B46830" w:rsidRDefault="00807E48" w:rsidP="00807E48">
      <w:pPr>
        <w:pStyle w:val="ListParagraph"/>
        <w:numPr>
          <w:ilvl w:val="0"/>
          <w:numId w:val="18"/>
        </w:numPr>
        <w:spacing w:after="120"/>
        <w:rPr>
          <w:szCs w:val="26"/>
        </w:rPr>
      </w:pPr>
      <w:r w:rsidRPr="00B46830">
        <w:rPr>
          <w:szCs w:val="26"/>
        </w:rPr>
        <w:t>Các tài liệu có sẵn góp phần đạt được mục tiêu truyền thông đặt ra không?</w:t>
      </w:r>
    </w:p>
    <w:p w14:paraId="6C0DD83D" w14:textId="77777777" w:rsidR="00807E48" w:rsidRPr="00B46830" w:rsidRDefault="00807E48" w:rsidP="00807E48">
      <w:pPr>
        <w:pStyle w:val="ListParagraph"/>
        <w:numPr>
          <w:ilvl w:val="0"/>
          <w:numId w:val="18"/>
        </w:numPr>
        <w:spacing w:after="120"/>
        <w:rPr>
          <w:szCs w:val="26"/>
        </w:rPr>
      </w:pPr>
      <w:r w:rsidRPr="00B46830">
        <w:rPr>
          <w:szCs w:val="26"/>
        </w:rPr>
        <w:t>Có bằng chứng về hiệu quả của các tài liệu sẵn có không?</w:t>
      </w:r>
    </w:p>
    <w:p w14:paraId="6A2D8AE7" w14:textId="77777777" w:rsidR="00807E48" w:rsidRPr="00B46830" w:rsidRDefault="00807E48" w:rsidP="00807E48">
      <w:pPr>
        <w:spacing w:after="120"/>
        <w:ind w:firstLine="360"/>
        <w:rPr>
          <w:szCs w:val="26"/>
        </w:rPr>
      </w:pPr>
      <w:r w:rsidRPr="00B46830">
        <w:rPr>
          <w:szCs w:val="26"/>
        </w:rPr>
        <w:t>Hoạt động rà soát thường được tiến hành trong giai đoạn phân tích tình hình hoặc bắt đầu giai đoạn phát triển thông điệp, tài liệu.  Nên thử nghiệm lại các tài liệu sẵn có và điều chỉnh cho phù hợp nếu cần thiết.</w:t>
      </w:r>
    </w:p>
    <w:p w14:paraId="7036ABBD" w14:textId="77777777" w:rsidR="00807E48" w:rsidRPr="00B46830" w:rsidRDefault="00807E48" w:rsidP="00807E48">
      <w:pPr>
        <w:pStyle w:val="Heading3"/>
        <w:rPr>
          <w:sz w:val="26"/>
        </w:rPr>
      </w:pPr>
      <w:r w:rsidRPr="00B46830">
        <w:rPr>
          <w:sz w:val="26"/>
        </w:rPr>
        <w:lastRenderedPageBreak/>
        <w:t>Thiết kế thông điệp và tài liệu truyền thông</w:t>
      </w:r>
    </w:p>
    <w:p w14:paraId="7C675A1B" w14:textId="77777777" w:rsidR="00807E48" w:rsidRPr="00B46830" w:rsidRDefault="00807E48" w:rsidP="00807E48">
      <w:pPr>
        <w:ind w:firstLine="360"/>
        <w:rPr>
          <w:szCs w:val="26"/>
        </w:rPr>
      </w:pPr>
      <w:r w:rsidRPr="00B46830">
        <w:rPr>
          <w:szCs w:val="26"/>
        </w:rPr>
        <w:t>Thông điệp và tài liệu truyền thông có vai trò quan trọng trong việc nâng cao kiến thức, tác động thay đổi thái độ và hành vi của nhóm đích. Việc xây dựng thông điệp và tài liệu truyền thông sử dụng trong chương trình TTTĐHV cần đảm bảo một số nguyên tắc:</w:t>
      </w:r>
    </w:p>
    <w:p w14:paraId="23F8C61B" w14:textId="77777777" w:rsidR="00807E48" w:rsidRPr="00B46830" w:rsidRDefault="00807E48" w:rsidP="00807E48">
      <w:pPr>
        <w:pStyle w:val="ListParagraph"/>
        <w:numPr>
          <w:ilvl w:val="0"/>
          <w:numId w:val="18"/>
        </w:numPr>
        <w:rPr>
          <w:szCs w:val="26"/>
        </w:rPr>
      </w:pPr>
      <w:r w:rsidRPr="00B46830">
        <w:rPr>
          <w:szCs w:val="26"/>
        </w:rPr>
        <w:t xml:space="preserve">Dễ hiểu: thiết kế thông điệp, trình bày nội dung đơn giản, ngắn gọn, súc tích; hạn chế sử dụng nhiều thuật ngữ chuyên môn. </w:t>
      </w:r>
    </w:p>
    <w:p w14:paraId="19D4BCDF" w14:textId="77777777" w:rsidR="00807E48" w:rsidRPr="00B46830" w:rsidRDefault="00807E48" w:rsidP="00807E48">
      <w:pPr>
        <w:pStyle w:val="ListParagraph"/>
        <w:numPr>
          <w:ilvl w:val="0"/>
          <w:numId w:val="18"/>
        </w:numPr>
        <w:rPr>
          <w:szCs w:val="26"/>
        </w:rPr>
      </w:pPr>
      <w:r w:rsidRPr="00B46830">
        <w:rPr>
          <w:szCs w:val="26"/>
        </w:rPr>
        <w:t>Thực sự dành cho nhóm đích: nội dung thông điệp liên quan với nhóm đích, nhắc nhở nhóm đích hành động; đề cập những nội dung nhóm đích cho là quan trọng, cần thiết với họ; đề cập nội dung tương thích với vấn đề hay nhu cầu của nhóm đích.</w:t>
      </w:r>
    </w:p>
    <w:p w14:paraId="115E804B" w14:textId="77777777" w:rsidR="00807E48" w:rsidRPr="00B46830" w:rsidRDefault="00807E48" w:rsidP="00807E48">
      <w:pPr>
        <w:pStyle w:val="ListParagraph"/>
        <w:numPr>
          <w:ilvl w:val="0"/>
          <w:numId w:val="18"/>
        </w:numPr>
        <w:rPr>
          <w:szCs w:val="26"/>
        </w:rPr>
      </w:pPr>
      <w:r w:rsidRPr="00B46830">
        <w:rPr>
          <w:szCs w:val="26"/>
        </w:rPr>
        <w:t>Tạo sự tin cậy: thông điệp, nội dung trình bày phải đúng, chính xác, nguồn tin cậy, nhất quán để có thể tạo niềm tin tích cực trong nhóm đích.</w:t>
      </w:r>
    </w:p>
    <w:p w14:paraId="716C8972" w14:textId="77777777" w:rsidR="00807E48" w:rsidRPr="00B46830" w:rsidRDefault="00807E48" w:rsidP="00807E48">
      <w:pPr>
        <w:pStyle w:val="ListParagraph"/>
        <w:numPr>
          <w:ilvl w:val="0"/>
          <w:numId w:val="18"/>
        </w:numPr>
        <w:rPr>
          <w:szCs w:val="26"/>
        </w:rPr>
      </w:pPr>
      <w:r w:rsidRPr="00B46830">
        <w:rPr>
          <w:szCs w:val="26"/>
        </w:rPr>
        <w:t xml:space="preserve">Chỉ rõ hành động nên làm, cách thức thực hiện, giải quyết vấn đề.  </w:t>
      </w:r>
    </w:p>
    <w:p w14:paraId="6BE1D033" w14:textId="77777777" w:rsidR="00807E48" w:rsidRPr="00B46830" w:rsidRDefault="00807E48" w:rsidP="00807E48">
      <w:pPr>
        <w:ind w:firstLine="360"/>
        <w:rPr>
          <w:i/>
          <w:szCs w:val="26"/>
        </w:rPr>
      </w:pPr>
      <w:r w:rsidRPr="00B46830">
        <w:rPr>
          <w:szCs w:val="26"/>
        </w:rPr>
        <w:t xml:space="preserve">Thông điệp truyền thông thường có thông điệp chủ đạo là những từ, cụm từ, mệnh đề có thể đi kèm với hình ảnh hoặc âm thanh tương thích để tạo điểm nhấn cho thông điệp truyền thông trong các tài liệu truyền thông. Thông điệp chủ đạo là trọng tâm của nội dung thông điệp muốn truyền tải cho đối tượng, tạo động lực tích cực, khuyến khích, thúc đẩy đối tượng đích hành động mang lại lợi ích sức khỏe cho chính mình và những người xung quanh. Ví dụ: </w:t>
      </w:r>
      <w:r w:rsidRPr="00B46830">
        <w:rPr>
          <w:i/>
          <w:szCs w:val="26"/>
        </w:rPr>
        <w:t>“Không quan hệ tình dục với khách hàng từ chối sử dụng bao cao su”</w:t>
      </w:r>
      <w:r w:rsidRPr="00B46830">
        <w:rPr>
          <w:szCs w:val="26"/>
        </w:rPr>
        <w:t xml:space="preserve"> là thông điệp chủ đạo của hoạt động truyền thông thúc đẩy quan hệ tình dục an toàn cho PNBD. Để tăng cường tác động truyền thông, tuyên bố này có thể đi kèm với hình ảnh minh họa người PNBD từ chối khách hàng không đồng ý sử dụng bao cao su trong một khung cảnh của dịch vụ giải trí.</w:t>
      </w:r>
    </w:p>
    <w:p w14:paraId="50FD230C" w14:textId="77777777" w:rsidR="00807E48" w:rsidRPr="00B46830" w:rsidRDefault="00807E48" w:rsidP="00807E48">
      <w:pPr>
        <w:pStyle w:val="Heading3"/>
        <w:rPr>
          <w:sz w:val="26"/>
        </w:rPr>
      </w:pPr>
      <w:r w:rsidRPr="00B46830">
        <w:rPr>
          <w:sz w:val="26"/>
        </w:rPr>
        <w:t>Thử nghiệm thông điệp và tài liệu truyền thông</w:t>
      </w:r>
    </w:p>
    <w:p w14:paraId="1A365A34" w14:textId="77777777" w:rsidR="00807E48" w:rsidRPr="00B46830" w:rsidRDefault="00807E48" w:rsidP="00807E48">
      <w:pPr>
        <w:spacing w:after="120"/>
        <w:ind w:firstLine="360"/>
        <w:rPr>
          <w:szCs w:val="26"/>
        </w:rPr>
      </w:pPr>
      <w:r w:rsidRPr="00B46830">
        <w:rPr>
          <w:szCs w:val="26"/>
        </w:rPr>
        <w:t xml:space="preserve">Thử nghiệm các thông điệp và tài liệu truyền thông là hoạt động kiểm chứng sự phù hợp về nội dung, hình thức và tính hữu dụng của thông điệp, tài liệu truyền thông đối với đối tượng đích trước khi chính thức sử dụng thông điệp, tài liệu trong các hoạt động của chương trình TTTĐHV phòng chống HIV/AIDS. </w:t>
      </w:r>
    </w:p>
    <w:p w14:paraId="322F4460" w14:textId="77777777" w:rsidR="00807E48" w:rsidRPr="00B46830" w:rsidRDefault="00807E48" w:rsidP="00807E48">
      <w:pPr>
        <w:spacing w:after="120"/>
        <w:ind w:firstLine="360"/>
        <w:rPr>
          <w:szCs w:val="26"/>
        </w:rPr>
      </w:pPr>
      <w:r w:rsidRPr="00B46830">
        <w:rPr>
          <w:szCs w:val="26"/>
        </w:rPr>
        <w:lastRenderedPageBreak/>
        <w:t>Quá trình thử nghiệm giúp cho người làm truyền thông lắng nghe, tiếp nhận các phản hồi từ nhóm đích về các khía cạnh quan trọng của nội dung, hình thức và tính hữu dụng của thông điệp, tài liệu để làm căn cứ điều chỉnh, bổ sung, hoàn thiện thông điệp, tài liệu. Cụ thể, thử nghiệm nhằm mục đích:</w:t>
      </w:r>
    </w:p>
    <w:p w14:paraId="5A5ED54A" w14:textId="77777777" w:rsidR="00807E48" w:rsidRPr="00B46830" w:rsidRDefault="00807E48" w:rsidP="00807E48">
      <w:pPr>
        <w:pStyle w:val="ListParagraph"/>
        <w:numPr>
          <w:ilvl w:val="0"/>
          <w:numId w:val="18"/>
        </w:numPr>
        <w:spacing w:after="120"/>
        <w:rPr>
          <w:szCs w:val="26"/>
        </w:rPr>
      </w:pPr>
      <w:r w:rsidRPr="00B46830">
        <w:rPr>
          <w:szCs w:val="26"/>
        </w:rPr>
        <w:t>Xác định những chi tiết có thể làm cho đối tượng hiểu nhầm theo các cách khác nhau để điều chỉnh nhằm đảm bảo đối tượng đích hiểu đúng ý nghĩa thông điệp và làm đúng.</w:t>
      </w:r>
    </w:p>
    <w:p w14:paraId="03295D7D" w14:textId="77777777" w:rsidR="00807E48" w:rsidRPr="00B46830" w:rsidRDefault="00807E48" w:rsidP="00807E48">
      <w:pPr>
        <w:pStyle w:val="ListParagraph"/>
        <w:numPr>
          <w:ilvl w:val="0"/>
          <w:numId w:val="18"/>
        </w:numPr>
        <w:spacing w:after="120"/>
        <w:rPr>
          <w:szCs w:val="26"/>
        </w:rPr>
      </w:pPr>
      <w:r w:rsidRPr="00B46830">
        <w:rPr>
          <w:szCs w:val="26"/>
        </w:rPr>
        <w:t>Xác định những lỗi về hình thức (màu sắc, hình ảnh, cách trình bày…) đang tồn tại để cải thiện làm cho thông điệp, tài liệu hấp dẫn hơn.</w:t>
      </w:r>
    </w:p>
    <w:p w14:paraId="64F44393" w14:textId="77777777" w:rsidR="00807E48" w:rsidRPr="00B46830" w:rsidRDefault="00807E48" w:rsidP="00807E48">
      <w:pPr>
        <w:pStyle w:val="ListParagraph"/>
        <w:numPr>
          <w:ilvl w:val="0"/>
          <w:numId w:val="18"/>
        </w:numPr>
        <w:spacing w:after="120"/>
        <w:rPr>
          <w:szCs w:val="26"/>
        </w:rPr>
      </w:pPr>
      <w:r w:rsidRPr="00B46830">
        <w:rPr>
          <w:szCs w:val="26"/>
        </w:rPr>
        <w:t>Quyết định thiết kế, sản xuất loại hình tài liệu truyền thông nào phù hợp nhất với nhóm đích.</w:t>
      </w:r>
    </w:p>
    <w:p w14:paraId="09D13CF8" w14:textId="77777777" w:rsidR="00807E48" w:rsidRPr="00B46830" w:rsidRDefault="00807E48" w:rsidP="00807E48">
      <w:pPr>
        <w:spacing w:after="120"/>
        <w:ind w:firstLine="360"/>
        <w:rPr>
          <w:szCs w:val="26"/>
        </w:rPr>
      </w:pPr>
      <w:r w:rsidRPr="00B46830">
        <w:rPr>
          <w:szCs w:val="26"/>
        </w:rPr>
        <w:t xml:space="preserve">Mong muốn của quá trình này là tạo ra thông điệp và tài liệu truyền thông phù hợp nhất với nhóm đích để góp phần thúc đẩy thay đổi hành vi của nhóm đích như mục tiêu truyền thông đặt ra. </w:t>
      </w:r>
    </w:p>
    <w:p w14:paraId="3B1CA30D" w14:textId="77777777" w:rsidR="00807E48" w:rsidRPr="00B46830" w:rsidRDefault="00807E48" w:rsidP="00807E48">
      <w:pPr>
        <w:spacing w:after="120"/>
        <w:ind w:firstLine="360"/>
        <w:rPr>
          <w:i/>
          <w:szCs w:val="26"/>
        </w:rPr>
      </w:pPr>
      <w:r w:rsidRPr="00B46830">
        <w:rPr>
          <w:szCs w:val="26"/>
        </w:rPr>
        <w:t xml:space="preserve">Để thử nghiệm hiệu quả, hãy thử nghiệm các thông điệp muốn truyền tải tới đối tượng, tài liệu dự kiến sử dụng trong các hoạt động truyền thông dự định trong kế hoạch thực hiện chương trình. Ví dụ: chương trình TTTĐHV để thúc đẩy QHTD an toàn cho nhóm PNBD dự kiến có hoạt động truyền thông nhóm nhỏ tại địa điểm thích hợp. Nếu muốn thử nghiệm thông điệp </w:t>
      </w:r>
      <w:r w:rsidRPr="00B46830">
        <w:rPr>
          <w:i/>
          <w:szCs w:val="26"/>
        </w:rPr>
        <w:t xml:space="preserve">“Không quan hệ tình dục với khách hàng từ chối sử dụng bao cao su” </w:t>
      </w:r>
      <w:r w:rsidRPr="00B46830">
        <w:rPr>
          <w:szCs w:val="26"/>
        </w:rPr>
        <w:t xml:space="preserve">và sách nhỏ có thông điệp chủ đạo này và các nội dung bổ trợ thì nên tổ chức thử nghiệm như một buổi truyền thông cho một nhóm nhỏ PNBD diễn ra trong thực tế. Trong buổi thử nghiệm này, hỏi ý kiến của nhóm đích xem hoạt động này, tài liệu và thông điệp truyền tải phù hợp với họ ở mức độ nào và tiếp nhận các góp ý của họ xem cần điều chỉnh về nội dung, hình thức, tính hữu dụng để sau đó chỉnh sửa nhằm có được thông điệp, tài liệu phù hợp nhất với nhóm đích. </w:t>
      </w:r>
      <w:r w:rsidRPr="00B46830">
        <w:rPr>
          <w:i/>
          <w:szCs w:val="26"/>
        </w:rPr>
        <w:t xml:space="preserve"> </w:t>
      </w:r>
    </w:p>
    <w:p w14:paraId="54A802F6" w14:textId="77777777" w:rsidR="00807E48" w:rsidRPr="00B46830" w:rsidRDefault="00807E48" w:rsidP="00807E48">
      <w:pPr>
        <w:spacing w:after="120"/>
        <w:ind w:firstLine="360"/>
        <w:rPr>
          <w:szCs w:val="26"/>
        </w:rPr>
      </w:pPr>
      <w:r w:rsidRPr="00B46830">
        <w:rPr>
          <w:szCs w:val="26"/>
        </w:rPr>
        <w:t xml:space="preserve">Nên thử nghiệm lần lượt từng thông điệp, từng loại tài liệu truyền thông, ví dụ: thử nghiệm thông điệp “không QHTD không sử dụng bao cao su” đến “hãy đến cơ sở xét nghiệm để được tư vấn và xét nghiệm HIV”; thử nghiệm tờ rơi nói về QHTD an toàn đến </w:t>
      </w:r>
      <w:r w:rsidRPr="00B46830">
        <w:rPr>
          <w:szCs w:val="26"/>
        </w:rPr>
        <w:lastRenderedPageBreak/>
        <w:t>sách mỏng nói về phòng chống HIV/AIDS. Hỏi ý kiến nhóm đích lần lượt theo từng chủ đề, nội dung chính, hình thức, chất lượng, khả năng tiếp cận sử dụng để có thể thu thập được nhiều phản hồi cho sự điều chỉnh.</w:t>
      </w:r>
    </w:p>
    <w:p w14:paraId="4C867E05" w14:textId="77777777" w:rsidR="00807E48" w:rsidRPr="00B46830" w:rsidRDefault="00807E48" w:rsidP="00807E48">
      <w:pPr>
        <w:spacing w:after="120"/>
        <w:ind w:firstLine="360"/>
        <w:rPr>
          <w:szCs w:val="26"/>
        </w:rPr>
      </w:pPr>
      <w:r w:rsidRPr="00B46830">
        <w:rPr>
          <w:szCs w:val="26"/>
        </w:rPr>
        <w:t>Trong quá trình thử nghiệm, lắng nghe nhóm đích phản hồi, đóng góp ý kiến cho các thông điệp và tài liệu để thấu hiểu và xác định được những nội dung cần điều chỉnh. Tránh áp đặt quan điểm, phê phán, chỉ trích hoặc gợi ý cho người tham gia thử nghiệm, tạo không khí dễ chịu, thân thiện để nhóm đích tin cậy và thoải mái chia sẻ cảm nhận, ý kiến.</w:t>
      </w:r>
    </w:p>
    <w:p w14:paraId="5E9D59CF" w14:textId="77777777" w:rsidR="00807E48" w:rsidRPr="00B46830" w:rsidRDefault="00807E48" w:rsidP="00807E48">
      <w:pPr>
        <w:spacing w:after="120"/>
        <w:ind w:firstLine="360"/>
        <w:rPr>
          <w:szCs w:val="26"/>
        </w:rPr>
      </w:pPr>
      <w:r w:rsidRPr="00B46830">
        <w:rPr>
          <w:szCs w:val="26"/>
        </w:rPr>
        <w:t xml:space="preserve">Những câu hỏi cần đặt ra trong quá trình thử nghiệm là: thông điệp, nội dung có rõ ràng không? Nội dung, hình thái ngôn ngữ, kiểu chữ, màu sắc, hình ảnh, kích thước, chất liệu có phù hợp với nhóm đích không? Có chỉ rõ hành động, khích lệ hành động không? Nếu không, tại sao? Cần điều chỉnh những gì để thông điệp và tài liệu làm cho nhóm đích cảm thấy hài lòng. </w:t>
      </w:r>
    </w:p>
    <w:p w14:paraId="558B4BCA" w14:textId="77777777" w:rsidR="00807E48" w:rsidRPr="00B46830" w:rsidRDefault="00807E48" w:rsidP="00807E48">
      <w:pPr>
        <w:pStyle w:val="Heading3"/>
        <w:rPr>
          <w:sz w:val="26"/>
        </w:rPr>
      </w:pPr>
      <w:r w:rsidRPr="00B46830">
        <w:rPr>
          <w:sz w:val="26"/>
        </w:rPr>
        <w:t>Phương pháp thử nghiệm</w:t>
      </w:r>
    </w:p>
    <w:p w14:paraId="5BE76C4F" w14:textId="77777777" w:rsidR="00807E48" w:rsidRPr="00B46830" w:rsidRDefault="00807E48" w:rsidP="00807E48">
      <w:pPr>
        <w:spacing w:after="120"/>
        <w:ind w:firstLine="360"/>
        <w:rPr>
          <w:szCs w:val="26"/>
        </w:rPr>
      </w:pPr>
      <w:r w:rsidRPr="00B46830">
        <w:rPr>
          <w:szCs w:val="26"/>
        </w:rPr>
        <w:t xml:space="preserve">Cách thử nghiệm hiệu quả các thông điệp và tài liệu truyền thông về phòng chống HIV/AIDS có thể là tiến hành phỏng vấn sâu thành viên đại diện hoặc thảo luận nhóm đích để thu thập thông tin phản hồi về thông điệp và tài liệu. Nếu thử nghiệm thông điệp về các vấn đề nhạy cảm, riêng tư như QHTD an toàn thì nên áp dụng phương pháp phỏng vấn sâu; nhưng nếu thông điệp đề cập cách thuyết phục khách hàng sử dụng bao cao su hay các yếu tố thúc đẩy đến cơ sở tư vấn và xét nghiệm HIV thì nên tổ chức thảo luận nhóm. </w:t>
      </w:r>
    </w:p>
    <w:p w14:paraId="5832EA11" w14:textId="77777777" w:rsidR="00807E48" w:rsidRPr="00B46830" w:rsidRDefault="00807E48" w:rsidP="00807E48">
      <w:pPr>
        <w:spacing w:after="120"/>
        <w:ind w:firstLine="360"/>
        <w:rPr>
          <w:szCs w:val="26"/>
        </w:rPr>
      </w:pPr>
      <w:r w:rsidRPr="00B46830">
        <w:rPr>
          <w:szCs w:val="26"/>
        </w:rPr>
        <w:t>Sau khi lựa chọn được đối tượng để phỏng vấn sâu hoặc tổ chức được nhóm gồm các thành viên đại diện cho nhóm đích đích để thảo luận, hay dành thời gian, tạo cơ hội để họ có thể đọc các thông điệp, tài liệu cụ thể hoặc xem, nghe tài liệu nghe nhìn hoặc tham gia trực tiếp vào hoạt động truyền thông nhóm về một chủ đề phòng chống HIV/AIDS cụ thể trong đó có sử dụng thông điệp và tài liệu muốn thử nghiệm. Ví dụ: tổ chức buổi thảo luận nhóm PNBD để trao đổi về kĩ năng thuyết phục khách hàng QHTD an toàn và các yếu tố thúc đẩy hoặc cản trở tiếp cận cơ sở tư vấn, xét nghiệm HIV để thử nghiệm thông điệp chủ đạo nhắc nhở QHTD an toàn và tài liệu về tư vấn, xét nghiệm HIV.</w:t>
      </w:r>
    </w:p>
    <w:p w14:paraId="344A6013" w14:textId="77777777" w:rsidR="00807E48" w:rsidRPr="00B46830" w:rsidRDefault="00807E48" w:rsidP="00807E48">
      <w:pPr>
        <w:spacing w:after="120"/>
        <w:ind w:firstLine="360"/>
        <w:rPr>
          <w:szCs w:val="26"/>
        </w:rPr>
      </w:pPr>
      <w:r w:rsidRPr="00B46830">
        <w:rPr>
          <w:szCs w:val="26"/>
        </w:rPr>
        <w:lastRenderedPageBreak/>
        <w:t>Để buổi thử nghiệm hiệu quả, cần lựa chọn đúng đối tượng đích, chọn địa điểm tạo sự thoải mái, dễ chịu cho nhóm đích, chuẩn bị câu hỏi dẫn dắt để phỏng vấn hoặc thảo luận dựa theo các tiêu chí yêu cầu đối với thông điệp và tài liệu, chuẩn bị người phỏng vấn, dẫn dắt thảo luận có kinh nghiệm và có thể chuẩn bị những vật phẩm, quà tặng phù hợp, khuyến khích đối tượng tham gia thử nghiệm, đóng góp ý kiến.</w:t>
      </w:r>
    </w:p>
    <w:p w14:paraId="245480D6" w14:textId="77777777" w:rsidR="00807E48" w:rsidRPr="00B46830" w:rsidRDefault="00807E48" w:rsidP="00807E48">
      <w:pPr>
        <w:spacing w:after="120"/>
        <w:ind w:firstLine="360"/>
        <w:rPr>
          <w:szCs w:val="26"/>
        </w:rPr>
      </w:pPr>
      <w:r w:rsidRPr="00B46830">
        <w:rPr>
          <w:szCs w:val="26"/>
        </w:rPr>
        <w:t>Quá trình thử nghiệm cần thể hiện sự thân thiện, lắng nghe, tôn trọng đối tượng; khuyến khích đối tượng đóng góp ý kiến; nêu câu hỏi ngắn gọn, rõ ràng, dễ hiểu, bám sát các tiêu chí về nội dung, hình thức và tính hữu dụng của thông điệp và tài liệu; nên dành thời gian để đối tượng đích xem, đọc tài liệu và suy nghĩ để tham gia trao đổi, góp ý kiến. Chú ý ghi chép hoặc ghi âm các ý kiến đóng góp, trao đổi để có đầy đủ thông tin cho sự cân nhắc và điều chỉnh phù hợp.</w:t>
      </w:r>
    </w:p>
    <w:p w14:paraId="58DF539A" w14:textId="77777777" w:rsidR="00807E48" w:rsidRPr="00B46830" w:rsidRDefault="00807E48" w:rsidP="00807E48">
      <w:pPr>
        <w:pStyle w:val="Heading3"/>
        <w:rPr>
          <w:sz w:val="26"/>
        </w:rPr>
      </w:pPr>
      <w:r w:rsidRPr="00B46830">
        <w:rPr>
          <w:sz w:val="26"/>
        </w:rPr>
        <w:t>Điều chỉnh, hoàn thiện thông điệp và tài liệu truyền thông</w:t>
      </w:r>
    </w:p>
    <w:p w14:paraId="0A972E30" w14:textId="77777777" w:rsidR="00807E48" w:rsidRPr="00B46830" w:rsidRDefault="00807E48" w:rsidP="00807E48">
      <w:pPr>
        <w:spacing w:after="120"/>
        <w:ind w:firstLine="360"/>
        <w:rPr>
          <w:szCs w:val="26"/>
        </w:rPr>
      </w:pPr>
      <w:r w:rsidRPr="00B46830">
        <w:rPr>
          <w:szCs w:val="26"/>
        </w:rPr>
        <w:t xml:space="preserve">Nhóm sáng tạo và người có trách nhiệm đối với chương trình TTTĐHV tiến hành tổng hợp, phân tích thông tin thu được từ quá trình thử nghiệm để quyết định việc điều chỉnh, bổ sung sao cho thông điệp và tài liệu phù hợp nhất với nhóm đích, đáp ứng nhu cầu của họ. Nếu có điều kiện về nguồn lực thì có thể tiến hành thử nghiệm lần thứ 2 nếu thật sự cần thiết, nhưng nếu nguồn lực có hạn thì người làm truyền thông, nhóm sáng tạo có thể trao đổi với chuyên gia và người quản lí để quyết định điều chỉnh để thông điệp và tài liệu đáp ứng được nhiều nhất các yêu cầu của nhóm đích. </w:t>
      </w:r>
    </w:p>
    <w:p w14:paraId="64D3A8D9" w14:textId="77777777" w:rsidR="00807E48" w:rsidRPr="00B46830" w:rsidRDefault="00807E48" w:rsidP="00807E48">
      <w:pPr>
        <w:pStyle w:val="Heading2"/>
        <w:rPr>
          <w:sz w:val="26"/>
          <w:lang w:val="en-US"/>
        </w:rPr>
      </w:pPr>
      <w:r w:rsidRPr="00B46830">
        <w:rPr>
          <w:sz w:val="26"/>
          <w:lang w:val="en-US"/>
        </w:rPr>
        <w:t xml:space="preserve"> </w:t>
      </w:r>
      <w:bookmarkStart w:id="19" w:name="_Toc489952310"/>
      <w:r w:rsidRPr="00B46830">
        <w:rPr>
          <w:sz w:val="26"/>
          <w:lang w:val="en-US"/>
        </w:rPr>
        <w:t>Lập kế hoạch và t</w:t>
      </w:r>
      <w:r w:rsidRPr="00B46830">
        <w:rPr>
          <w:sz w:val="26"/>
        </w:rPr>
        <w:t>hực hiện chương trình truyền thông</w:t>
      </w:r>
      <w:bookmarkEnd w:id="19"/>
    </w:p>
    <w:p w14:paraId="27017CA0" w14:textId="77777777" w:rsidR="00807E48" w:rsidRPr="00B46830" w:rsidRDefault="00807E48" w:rsidP="00807E48">
      <w:pPr>
        <w:pStyle w:val="Heading3"/>
        <w:rPr>
          <w:sz w:val="26"/>
        </w:rPr>
      </w:pPr>
      <w:r w:rsidRPr="00B46830">
        <w:rPr>
          <w:sz w:val="26"/>
        </w:rPr>
        <w:t>Lập kế hoạch chương trình truyền thông thay đổi hành vi</w:t>
      </w:r>
    </w:p>
    <w:p w14:paraId="7F16E043" w14:textId="77777777" w:rsidR="00807E48" w:rsidRPr="00B46830" w:rsidRDefault="00807E48" w:rsidP="00807E48">
      <w:pPr>
        <w:spacing w:after="120"/>
        <w:ind w:firstLine="360"/>
        <w:rPr>
          <w:color w:val="000000"/>
          <w:szCs w:val="26"/>
        </w:rPr>
      </w:pPr>
      <w:r w:rsidRPr="00B46830">
        <w:rPr>
          <w:color w:val="000000"/>
          <w:szCs w:val="26"/>
        </w:rPr>
        <w:t xml:space="preserve">Lập kế hoạch là quá trình sắp xếp, tổ chức các hoạt động đa dạng theo trình tự logic, theo thời gian, nhân lực thực hiện và phương tiện hỗ trợ cụ thể, theo định hướng của giải pháp sáng tạo để có được những kết quả mong đợi tương ứng, từ đó góp phần đạt được mục tiêu truyền thông, cụ thể là thay đổi được hành vi cụ thể nào đó của đối tượng đích. Bản kế hoạch chương trình TTTĐHV thường có các nội dung cơ bản như: giới thiệu; mục tiêu; giải pháp; kế hoạch hành động; kế hoạch giám sát, đánh giá. </w:t>
      </w:r>
    </w:p>
    <w:p w14:paraId="2BA657E3" w14:textId="77777777" w:rsidR="00807E48" w:rsidRPr="00B46830" w:rsidRDefault="00807E48" w:rsidP="00807E48">
      <w:pPr>
        <w:spacing w:after="120"/>
        <w:ind w:firstLine="360"/>
        <w:rPr>
          <w:color w:val="000000"/>
          <w:szCs w:val="26"/>
        </w:rPr>
      </w:pPr>
      <w:r w:rsidRPr="00B46830">
        <w:rPr>
          <w:color w:val="000000"/>
          <w:szCs w:val="26"/>
        </w:rPr>
        <w:lastRenderedPageBreak/>
        <w:t>Phần giới thiệu hay thường gọi là phần đặt vấn đề trình bày các nội dung chính của phần phân tích tình hình. Các thông tin về vấn đề sức khỏe, nhóm đích, hành vi nhóm đích cần thay đổi, các yếu tố ảnh hưởng đến hành vi và quá trình thay đổi thường được trình bày trong phần đầu tiên.</w:t>
      </w:r>
    </w:p>
    <w:p w14:paraId="27866886" w14:textId="77777777" w:rsidR="00807E48" w:rsidRPr="00B46830" w:rsidRDefault="00807E48" w:rsidP="00807E48">
      <w:pPr>
        <w:spacing w:after="120"/>
        <w:ind w:firstLine="360"/>
        <w:rPr>
          <w:color w:val="000000"/>
          <w:szCs w:val="26"/>
        </w:rPr>
      </w:pPr>
      <w:r w:rsidRPr="00B46830">
        <w:rPr>
          <w:color w:val="000000"/>
          <w:szCs w:val="26"/>
        </w:rPr>
        <w:t>Tiếp đến là mục tiêu truyền thông với tuyên bố nhấn mạnh hành vi nào của nhóm đích cần thay đổi, mức độ thay đổi, trong điều kiện nào, trong khoảng thời gian bao lâu. Mục tiêu cần viết theo tiêu chí SMART (đã trình bày ở mục 2.3) để có thể thực hiện các hoạt động mang lại kết quả mong đợi và đánh giá mức độ đạt được thuận lợi.</w:t>
      </w:r>
    </w:p>
    <w:p w14:paraId="6A6493F9" w14:textId="77777777" w:rsidR="00807E48" w:rsidRPr="00B46830" w:rsidRDefault="00807E48" w:rsidP="00807E48">
      <w:pPr>
        <w:spacing w:after="120"/>
        <w:ind w:firstLine="360"/>
        <w:rPr>
          <w:szCs w:val="26"/>
        </w:rPr>
      </w:pPr>
      <w:r w:rsidRPr="00B46830">
        <w:rPr>
          <w:color w:val="000000"/>
          <w:szCs w:val="26"/>
        </w:rPr>
        <w:t xml:space="preserve">Phần giải pháp sáng tạo được trình bày tóm tắt những gì cần làm, cách thức thực hiện những nhóm hoạt động cụ thể nhằm đạt được mục tiêu truyền thông đề ra. Sau đó là kế hoạch hành động với </w:t>
      </w:r>
      <w:r w:rsidRPr="00B46830">
        <w:rPr>
          <w:szCs w:val="26"/>
        </w:rPr>
        <w:t>các hoạt động sắp xếp trình tự theo từng giải pháp với các nguồn lực tương ứng để những người có trách nhiệm có thể theo dõi, thực hiện dễ dàng.</w:t>
      </w:r>
    </w:p>
    <w:p w14:paraId="2F8DB99C" w14:textId="77777777" w:rsidR="00807E48" w:rsidRPr="00B46830" w:rsidRDefault="00807E48" w:rsidP="00807E48">
      <w:pPr>
        <w:spacing w:after="120"/>
        <w:ind w:firstLine="360"/>
        <w:rPr>
          <w:szCs w:val="26"/>
        </w:rPr>
      </w:pPr>
      <w:r w:rsidRPr="00B46830">
        <w:rPr>
          <w:szCs w:val="26"/>
        </w:rPr>
        <w:t>Khi lập bảng kế hoạch hoạt động truyền thông phải trả lời các câu hỏi:</w:t>
      </w:r>
    </w:p>
    <w:p w14:paraId="6B165CB4" w14:textId="77777777" w:rsidR="00807E48" w:rsidRPr="00B46830" w:rsidRDefault="00807E48" w:rsidP="00807E48">
      <w:pPr>
        <w:pStyle w:val="ListParagraph"/>
        <w:numPr>
          <w:ilvl w:val="0"/>
          <w:numId w:val="14"/>
        </w:numPr>
        <w:spacing w:after="120"/>
        <w:ind w:left="360"/>
        <w:contextualSpacing w:val="0"/>
        <w:rPr>
          <w:szCs w:val="26"/>
        </w:rPr>
      </w:pPr>
      <w:r w:rsidRPr="00B46830">
        <w:rPr>
          <w:szCs w:val="26"/>
        </w:rPr>
        <w:t xml:space="preserve">Những hoạt </w:t>
      </w:r>
      <w:r w:rsidRPr="00B46830">
        <w:rPr>
          <w:rFonts w:hint="cs"/>
          <w:szCs w:val="26"/>
        </w:rPr>
        <w:t>đ</w:t>
      </w:r>
      <w:r w:rsidRPr="00B46830">
        <w:rPr>
          <w:szCs w:val="26"/>
        </w:rPr>
        <w:t>ộng nào cần thực hiện? Thực hiện bằng cách nào? Theo trình tự nào? Thời điểm nào? Trong bao lâu? Tần suất nào?</w:t>
      </w:r>
    </w:p>
    <w:p w14:paraId="53EF46B9" w14:textId="77777777" w:rsidR="00807E48" w:rsidRPr="00B46830" w:rsidRDefault="00807E48" w:rsidP="00807E48">
      <w:pPr>
        <w:pStyle w:val="ListParagraph"/>
        <w:numPr>
          <w:ilvl w:val="0"/>
          <w:numId w:val="14"/>
        </w:numPr>
        <w:spacing w:after="120"/>
        <w:ind w:left="360"/>
        <w:contextualSpacing w:val="0"/>
        <w:rPr>
          <w:szCs w:val="26"/>
        </w:rPr>
      </w:pPr>
      <w:r w:rsidRPr="00B46830">
        <w:rPr>
          <w:szCs w:val="26"/>
        </w:rPr>
        <w:t xml:space="preserve">Các hoạt </w:t>
      </w:r>
      <w:r w:rsidRPr="00B46830">
        <w:rPr>
          <w:rFonts w:hint="cs"/>
          <w:szCs w:val="26"/>
        </w:rPr>
        <w:t>đ</w:t>
      </w:r>
      <w:r w:rsidRPr="00B46830">
        <w:rPr>
          <w:szCs w:val="26"/>
        </w:rPr>
        <w:t xml:space="preserve">ộng diễn ra ở </w:t>
      </w:r>
      <w:r w:rsidRPr="00B46830">
        <w:rPr>
          <w:rFonts w:hint="cs"/>
          <w:szCs w:val="26"/>
        </w:rPr>
        <w:t>đ</w:t>
      </w:r>
      <w:r w:rsidRPr="00B46830">
        <w:rPr>
          <w:szCs w:val="26"/>
        </w:rPr>
        <w:t xml:space="preserve">âu? </w:t>
      </w:r>
    </w:p>
    <w:p w14:paraId="1D78FF40" w14:textId="77777777" w:rsidR="00807E48" w:rsidRPr="00B46830" w:rsidRDefault="00807E48" w:rsidP="00807E48">
      <w:pPr>
        <w:pStyle w:val="ListParagraph"/>
        <w:numPr>
          <w:ilvl w:val="0"/>
          <w:numId w:val="14"/>
        </w:numPr>
        <w:spacing w:after="120"/>
        <w:ind w:left="360"/>
        <w:contextualSpacing w:val="0"/>
        <w:rPr>
          <w:szCs w:val="26"/>
        </w:rPr>
      </w:pPr>
      <w:r w:rsidRPr="00B46830">
        <w:rPr>
          <w:szCs w:val="26"/>
        </w:rPr>
        <w:t xml:space="preserve">Ai làm? Ai chịu trách nhiệm chính trong việc thực hiện các hoạt </w:t>
      </w:r>
      <w:r w:rsidRPr="00B46830">
        <w:rPr>
          <w:rFonts w:hint="cs"/>
          <w:szCs w:val="26"/>
        </w:rPr>
        <w:t>đ</w:t>
      </w:r>
      <w:r w:rsidRPr="00B46830">
        <w:rPr>
          <w:szCs w:val="26"/>
        </w:rPr>
        <w:t xml:space="preserve">ộng? Ai phối hợp, hỗ trợ? Ai giám sát hỗ trợ các hoạt </w:t>
      </w:r>
      <w:r w:rsidRPr="00B46830">
        <w:rPr>
          <w:rFonts w:hint="cs"/>
          <w:szCs w:val="26"/>
        </w:rPr>
        <w:t>đ</w:t>
      </w:r>
      <w:r w:rsidRPr="00B46830">
        <w:rPr>
          <w:szCs w:val="26"/>
        </w:rPr>
        <w:t>ộng này? Chủ động mời những người có ảnh hưởng tích cực đến nhóm đích để cùng tham gia trong các hoạt động truyền thông như: đồng đẳng viên, tình nguyện viên, bạn thân, thầy cô giáo, cha mẹ, chức sắc tôn giáo, v.v.</w:t>
      </w:r>
    </w:p>
    <w:p w14:paraId="45E4FE23" w14:textId="77777777" w:rsidR="00807E48" w:rsidRPr="00B46830" w:rsidRDefault="00807E48" w:rsidP="00807E48">
      <w:pPr>
        <w:pStyle w:val="ListParagraph"/>
        <w:numPr>
          <w:ilvl w:val="0"/>
          <w:numId w:val="14"/>
        </w:numPr>
        <w:spacing w:after="120"/>
        <w:ind w:left="360"/>
        <w:contextualSpacing w:val="0"/>
        <w:rPr>
          <w:szCs w:val="26"/>
        </w:rPr>
      </w:pPr>
      <w:r w:rsidRPr="00B46830">
        <w:rPr>
          <w:szCs w:val="26"/>
        </w:rPr>
        <w:t xml:space="preserve">Thực hiện các hoạt </w:t>
      </w:r>
      <w:r w:rsidRPr="00B46830">
        <w:rPr>
          <w:rFonts w:hint="cs"/>
          <w:szCs w:val="26"/>
        </w:rPr>
        <w:t>đ</w:t>
      </w:r>
      <w:r w:rsidRPr="00B46830">
        <w:rPr>
          <w:szCs w:val="26"/>
        </w:rPr>
        <w:t>ộng như thế nào? Sử dụng những ph</w:t>
      </w:r>
      <w:r w:rsidRPr="00B46830">
        <w:rPr>
          <w:rFonts w:hint="cs"/>
          <w:szCs w:val="26"/>
        </w:rPr>
        <w:t>ươ</w:t>
      </w:r>
      <w:r w:rsidRPr="00B46830">
        <w:rPr>
          <w:szCs w:val="26"/>
        </w:rPr>
        <w:t>ng tiện truyền thông hay phương tiện hỗ trợ nào? Có phân phát tài liệu cho đối tượng đích không?</w:t>
      </w:r>
    </w:p>
    <w:p w14:paraId="7CF64DEB" w14:textId="77777777" w:rsidR="00807E48" w:rsidRPr="00B46830" w:rsidRDefault="00807E48" w:rsidP="00807E48">
      <w:pPr>
        <w:pStyle w:val="ListParagraph"/>
        <w:numPr>
          <w:ilvl w:val="0"/>
          <w:numId w:val="14"/>
        </w:numPr>
        <w:spacing w:after="120"/>
        <w:ind w:left="360"/>
        <w:contextualSpacing w:val="0"/>
        <w:rPr>
          <w:szCs w:val="26"/>
        </w:rPr>
      </w:pPr>
      <w:r w:rsidRPr="00B46830">
        <w:rPr>
          <w:szCs w:val="26"/>
        </w:rPr>
        <w:t xml:space="preserve">Kinh phí </w:t>
      </w:r>
      <w:r w:rsidRPr="00B46830">
        <w:rPr>
          <w:rFonts w:hint="cs"/>
          <w:szCs w:val="26"/>
        </w:rPr>
        <w:t>đ</w:t>
      </w:r>
      <w:r w:rsidRPr="00B46830">
        <w:rPr>
          <w:szCs w:val="26"/>
        </w:rPr>
        <w:t>ể tổ chức thực hiện là bao nhiêu? Kinh phí chi tiết cho từng mục hoạt động cụ thể, theo số lượng, tần suất thực hiện. Cần nêu rõ nguồn kinh phí (ví dụ: ngân sách địa phương hoặc kinh phí của dự án hỗ trợ). Phần kinh phí chi tiết có thể trình bày trong bảng kế hoạch kinh phí riêng để theo dõi, quản lí cho thuận tiện.</w:t>
      </w:r>
    </w:p>
    <w:p w14:paraId="10181BF9" w14:textId="77777777" w:rsidR="00807E48" w:rsidRPr="00B46830" w:rsidRDefault="00807E48" w:rsidP="00807E48">
      <w:pPr>
        <w:pStyle w:val="ListParagraph"/>
        <w:numPr>
          <w:ilvl w:val="0"/>
          <w:numId w:val="14"/>
        </w:numPr>
        <w:spacing w:after="120"/>
        <w:ind w:left="360"/>
        <w:contextualSpacing w:val="0"/>
        <w:rPr>
          <w:szCs w:val="26"/>
        </w:rPr>
      </w:pPr>
      <w:r w:rsidRPr="00B46830">
        <w:rPr>
          <w:szCs w:val="26"/>
        </w:rPr>
        <w:lastRenderedPageBreak/>
        <w:t>Kết quả mong đợi của từng hoạt động là gì? Ví dụ: số người tham dự; số người hài lòng với hoạt động; số người nhận được tài liệu; số người hiểu đúng thông điệp; số người cam kết thực hiện theo hướng dẫn, v.v. Chú ý nêu rõ kết quả mong đợi về kiến thức, thái độ, niềm tin, hành vi của đối tượng đích.</w:t>
      </w:r>
    </w:p>
    <w:p w14:paraId="07F5CCA4" w14:textId="77777777" w:rsidR="00807E48" w:rsidRPr="00B46830" w:rsidRDefault="00807E48" w:rsidP="00807E48">
      <w:pPr>
        <w:spacing w:after="120"/>
        <w:ind w:firstLine="360"/>
        <w:rPr>
          <w:szCs w:val="26"/>
        </w:rPr>
      </w:pPr>
      <w:r w:rsidRPr="00B46830">
        <w:rPr>
          <w:szCs w:val="26"/>
        </w:rPr>
        <w:t>Sử dụng thông tin từ trả lời các câu hỏi nêu trên để hoàn thiện bản kế hoạch hoạt động. Bảng kế hoạch này sẽ giúp cho người quản lí và những người thực hiện các hoạt động của chương trình theo dõi và thực hiện các hoạt động đã phân công, theo dõi tiến độ thực hiện, giám sát các hoạt động để điều chỉnh kịp thời vấn đề không mong muốn phát sinh. Mục tiêu và các chỉ số đánh giá trong bản kế hoạch là những căn cứ để đánh giá quá trình hoạt động và kết quả đạt được. Bảng kế hoạch hoạt động có thể trình bày dưới dạng bảng với dòng là các hoạt động tương ứng các giải pháp và cột là những nội dung tương ứng về thời gian, địa điểm, nhân lực, phương tiện, kinh phí, kết quả mong đợi.</w:t>
      </w:r>
    </w:p>
    <w:p w14:paraId="7BB8775B" w14:textId="59CD2F25" w:rsidR="00807E48" w:rsidRPr="00B46830" w:rsidRDefault="002B314B" w:rsidP="00807E48">
      <w:pPr>
        <w:pStyle w:val="Caption"/>
        <w:rPr>
          <w:b w:val="0"/>
          <w:sz w:val="26"/>
          <w:szCs w:val="26"/>
          <w:lang w:val="en-US"/>
        </w:rPr>
      </w:pPr>
      <w:bookmarkStart w:id="20" w:name="_Toc492548909"/>
      <w:r w:rsidRPr="00B46830">
        <w:rPr>
          <w:sz w:val="26"/>
          <w:szCs w:val="26"/>
        </w:rPr>
        <w:t xml:space="preserve">Bảng </w:t>
      </w:r>
      <w:r w:rsidR="00807E48" w:rsidRPr="00B46830">
        <w:rPr>
          <w:sz w:val="26"/>
          <w:szCs w:val="26"/>
        </w:rPr>
        <w:fldChar w:fldCharType="begin"/>
      </w:r>
      <w:r w:rsidR="00807E48" w:rsidRPr="00B46830">
        <w:rPr>
          <w:sz w:val="26"/>
          <w:szCs w:val="26"/>
        </w:rPr>
        <w:instrText xml:space="preserve"> SEQ Bảng_2. \* ARABIC </w:instrText>
      </w:r>
      <w:r w:rsidR="00807E48" w:rsidRPr="00B46830">
        <w:rPr>
          <w:sz w:val="26"/>
          <w:szCs w:val="26"/>
        </w:rPr>
        <w:fldChar w:fldCharType="separate"/>
      </w:r>
      <w:r w:rsidR="00807E48" w:rsidRPr="00B46830">
        <w:rPr>
          <w:noProof/>
          <w:sz w:val="26"/>
          <w:szCs w:val="26"/>
        </w:rPr>
        <w:t>5</w:t>
      </w:r>
      <w:r w:rsidR="00807E48" w:rsidRPr="00B46830">
        <w:rPr>
          <w:sz w:val="26"/>
          <w:szCs w:val="26"/>
        </w:rPr>
        <w:fldChar w:fldCharType="end"/>
      </w:r>
      <w:r w:rsidR="00807E48" w:rsidRPr="00B46830">
        <w:rPr>
          <w:sz w:val="26"/>
          <w:szCs w:val="26"/>
          <w:lang w:val="vi-VN"/>
        </w:rPr>
        <w:t xml:space="preserve">. </w:t>
      </w:r>
      <w:r w:rsidR="00807E48" w:rsidRPr="00B46830">
        <w:rPr>
          <w:sz w:val="26"/>
          <w:szCs w:val="26"/>
          <w:lang w:val="en-US"/>
        </w:rPr>
        <w:t>Ví dụ bảng kế hoạch hoạt động theo từng giải pháp</w:t>
      </w:r>
      <w:bookmarkEnd w:id="20"/>
    </w:p>
    <w:p w14:paraId="6EC7DEB5" w14:textId="77777777" w:rsidR="00807E48" w:rsidRPr="00B46830" w:rsidRDefault="00807E48" w:rsidP="00807E48">
      <w:pPr>
        <w:rPr>
          <w:szCs w:val="26"/>
        </w:rPr>
      </w:pPr>
      <w:r w:rsidRPr="00B46830">
        <w:rPr>
          <w:szCs w:val="26"/>
        </w:rPr>
        <w:t>Giải pháp thứ 1: …</w:t>
      </w:r>
    </w:p>
    <w:tbl>
      <w:tblPr>
        <w:tblW w:w="944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2002"/>
        <w:gridCol w:w="1239"/>
        <w:gridCol w:w="1240"/>
        <w:gridCol w:w="1240"/>
        <w:gridCol w:w="1239"/>
        <w:gridCol w:w="1240"/>
        <w:gridCol w:w="1240"/>
      </w:tblGrid>
      <w:tr w:rsidR="00807E48" w:rsidRPr="00B46830" w14:paraId="5D05B847" w14:textId="77777777" w:rsidTr="00B21DF2">
        <w:trPr>
          <w:trHeight w:val="742"/>
        </w:trPr>
        <w:tc>
          <w:tcPr>
            <w:tcW w:w="2002" w:type="dxa"/>
            <w:tcBorders>
              <w:top w:val="single" w:sz="4" w:space="0" w:color="auto"/>
              <w:bottom w:val="single" w:sz="4" w:space="0" w:color="auto"/>
            </w:tcBorders>
            <w:vAlign w:val="center"/>
          </w:tcPr>
          <w:p w14:paraId="04B7C151" w14:textId="77777777" w:rsidR="00807E48" w:rsidRPr="00B46830" w:rsidRDefault="00807E48" w:rsidP="00B21DF2">
            <w:pPr>
              <w:spacing w:before="60"/>
              <w:jc w:val="center"/>
              <w:rPr>
                <w:b/>
                <w:bCs/>
                <w:szCs w:val="26"/>
                <w:lang w:val="nl-NL"/>
              </w:rPr>
            </w:pPr>
            <w:r w:rsidRPr="00B46830">
              <w:rPr>
                <w:b/>
                <w:bCs/>
                <w:szCs w:val="26"/>
                <w:lang w:val="nl-NL"/>
              </w:rPr>
              <w:t>Hoạt động cụ thể</w:t>
            </w:r>
          </w:p>
        </w:tc>
        <w:tc>
          <w:tcPr>
            <w:tcW w:w="1239" w:type="dxa"/>
            <w:tcBorders>
              <w:top w:val="single" w:sz="4" w:space="0" w:color="auto"/>
              <w:bottom w:val="single" w:sz="4" w:space="0" w:color="auto"/>
            </w:tcBorders>
            <w:vAlign w:val="center"/>
          </w:tcPr>
          <w:p w14:paraId="187FE1C6" w14:textId="77777777" w:rsidR="00807E48" w:rsidRPr="00B46830" w:rsidRDefault="00807E48" w:rsidP="00B21DF2">
            <w:pPr>
              <w:spacing w:before="60"/>
              <w:jc w:val="center"/>
              <w:rPr>
                <w:bCs/>
                <w:szCs w:val="26"/>
                <w:lang w:val="nl-NL"/>
              </w:rPr>
            </w:pPr>
            <w:r w:rsidRPr="00B46830">
              <w:rPr>
                <w:bCs/>
                <w:szCs w:val="26"/>
                <w:lang w:val="nl-NL"/>
              </w:rPr>
              <w:t>Thời gian</w:t>
            </w:r>
          </w:p>
          <w:p w14:paraId="7D0515E2" w14:textId="77777777" w:rsidR="00807E48" w:rsidRPr="00B46830" w:rsidRDefault="00807E48" w:rsidP="00B21DF2">
            <w:pPr>
              <w:spacing w:before="60"/>
              <w:jc w:val="center"/>
              <w:rPr>
                <w:bCs/>
                <w:szCs w:val="26"/>
                <w:lang w:val="nl-NL"/>
              </w:rPr>
            </w:pPr>
            <w:r w:rsidRPr="00B46830">
              <w:rPr>
                <w:bCs/>
                <w:szCs w:val="26"/>
                <w:lang w:val="nl-NL"/>
              </w:rPr>
              <w:t>(từ ... đến...)</w:t>
            </w:r>
          </w:p>
        </w:tc>
        <w:tc>
          <w:tcPr>
            <w:tcW w:w="1240" w:type="dxa"/>
            <w:tcBorders>
              <w:top w:val="single" w:sz="4" w:space="0" w:color="auto"/>
              <w:bottom w:val="single" w:sz="4" w:space="0" w:color="auto"/>
            </w:tcBorders>
            <w:vAlign w:val="center"/>
          </w:tcPr>
          <w:p w14:paraId="47257EB4" w14:textId="77777777" w:rsidR="00807E48" w:rsidRPr="00B46830" w:rsidRDefault="00807E48" w:rsidP="00B21DF2">
            <w:pPr>
              <w:spacing w:before="60"/>
              <w:jc w:val="center"/>
              <w:rPr>
                <w:bCs/>
                <w:szCs w:val="26"/>
                <w:lang w:val="nl-NL"/>
              </w:rPr>
            </w:pPr>
            <w:r w:rsidRPr="00B46830">
              <w:rPr>
                <w:bCs/>
                <w:szCs w:val="26"/>
                <w:lang w:val="nl-NL"/>
              </w:rPr>
              <w:t>Địa điểm</w:t>
            </w:r>
          </w:p>
        </w:tc>
        <w:tc>
          <w:tcPr>
            <w:tcW w:w="1240" w:type="dxa"/>
            <w:tcBorders>
              <w:top w:val="single" w:sz="4" w:space="0" w:color="auto"/>
              <w:bottom w:val="single" w:sz="4" w:space="0" w:color="auto"/>
            </w:tcBorders>
            <w:vAlign w:val="center"/>
          </w:tcPr>
          <w:p w14:paraId="047AA61F" w14:textId="77777777" w:rsidR="00807E48" w:rsidRPr="00B46830" w:rsidRDefault="00807E48" w:rsidP="00B21DF2">
            <w:pPr>
              <w:spacing w:before="60"/>
              <w:jc w:val="center"/>
              <w:rPr>
                <w:bCs/>
                <w:szCs w:val="26"/>
                <w:lang w:val="nl-NL"/>
              </w:rPr>
            </w:pPr>
            <w:r w:rsidRPr="00B46830">
              <w:rPr>
                <w:bCs/>
                <w:szCs w:val="26"/>
                <w:lang w:val="nl-NL"/>
              </w:rPr>
              <w:t>Người thực hiện</w:t>
            </w:r>
          </w:p>
        </w:tc>
        <w:tc>
          <w:tcPr>
            <w:tcW w:w="1239" w:type="dxa"/>
            <w:tcBorders>
              <w:top w:val="single" w:sz="4" w:space="0" w:color="auto"/>
              <w:bottom w:val="single" w:sz="4" w:space="0" w:color="auto"/>
            </w:tcBorders>
            <w:vAlign w:val="center"/>
          </w:tcPr>
          <w:p w14:paraId="7043A7DC" w14:textId="77777777" w:rsidR="00807E48" w:rsidRPr="00B46830" w:rsidRDefault="00807E48" w:rsidP="00B21DF2">
            <w:pPr>
              <w:spacing w:before="60"/>
              <w:jc w:val="center"/>
              <w:rPr>
                <w:bCs/>
                <w:szCs w:val="26"/>
                <w:lang w:val="nl-NL"/>
              </w:rPr>
            </w:pPr>
            <w:r w:rsidRPr="00B46830">
              <w:rPr>
                <w:bCs/>
                <w:szCs w:val="26"/>
                <w:lang w:val="nl-NL"/>
              </w:rPr>
              <w:t>Phương tiện</w:t>
            </w:r>
          </w:p>
        </w:tc>
        <w:tc>
          <w:tcPr>
            <w:tcW w:w="1240" w:type="dxa"/>
            <w:tcBorders>
              <w:top w:val="single" w:sz="4" w:space="0" w:color="auto"/>
              <w:bottom w:val="single" w:sz="4" w:space="0" w:color="auto"/>
            </w:tcBorders>
            <w:vAlign w:val="center"/>
          </w:tcPr>
          <w:p w14:paraId="6E8B9064" w14:textId="77777777" w:rsidR="00807E48" w:rsidRPr="00B46830" w:rsidRDefault="00807E48" w:rsidP="00B21DF2">
            <w:pPr>
              <w:spacing w:before="60"/>
              <w:jc w:val="center"/>
              <w:rPr>
                <w:bCs/>
                <w:szCs w:val="26"/>
                <w:lang w:val="nl-NL"/>
              </w:rPr>
            </w:pPr>
            <w:r w:rsidRPr="00B46830">
              <w:rPr>
                <w:bCs/>
                <w:szCs w:val="26"/>
                <w:lang w:val="nl-NL"/>
              </w:rPr>
              <w:t>Kinh phí</w:t>
            </w:r>
          </w:p>
        </w:tc>
        <w:tc>
          <w:tcPr>
            <w:tcW w:w="1240" w:type="dxa"/>
            <w:tcBorders>
              <w:top w:val="single" w:sz="4" w:space="0" w:color="auto"/>
              <w:bottom w:val="single" w:sz="4" w:space="0" w:color="auto"/>
            </w:tcBorders>
            <w:vAlign w:val="center"/>
          </w:tcPr>
          <w:p w14:paraId="7B2F34B3" w14:textId="77777777" w:rsidR="00807E48" w:rsidRPr="00B46830" w:rsidRDefault="00807E48" w:rsidP="00B21DF2">
            <w:pPr>
              <w:spacing w:before="60"/>
              <w:jc w:val="center"/>
              <w:rPr>
                <w:bCs/>
                <w:szCs w:val="26"/>
                <w:lang w:val="nl-NL"/>
              </w:rPr>
            </w:pPr>
            <w:r w:rsidRPr="00B46830">
              <w:rPr>
                <w:bCs/>
                <w:szCs w:val="26"/>
                <w:lang w:val="nl-NL"/>
              </w:rPr>
              <w:t>Kết quả mong đợi</w:t>
            </w:r>
          </w:p>
        </w:tc>
      </w:tr>
      <w:tr w:rsidR="00807E48" w:rsidRPr="00B46830" w14:paraId="4084DDFE" w14:textId="77777777" w:rsidTr="00B21DF2">
        <w:trPr>
          <w:trHeight w:val="415"/>
        </w:trPr>
        <w:tc>
          <w:tcPr>
            <w:tcW w:w="2002" w:type="dxa"/>
            <w:tcBorders>
              <w:top w:val="single" w:sz="4" w:space="0" w:color="auto"/>
            </w:tcBorders>
          </w:tcPr>
          <w:p w14:paraId="3F7B625F" w14:textId="77777777" w:rsidR="00807E48" w:rsidRPr="00B46830" w:rsidRDefault="00807E48" w:rsidP="00B21DF2">
            <w:pPr>
              <w:spacing w:before="60"/>
              <w:rPr>
                <w:bCs/>
                <w:szCs w:val="26"/>
                <w:lang w:val="nl-NL"/>
              </w:rPr>
            </w:pPr>
            <w:r w:rsidRPr="00B46830">
              <w:rPr>
                <w:bCs/>
                <w:szCs w:val="26"/>
                <w:lang w:val="nl-NL"/>
              </w:rPr>
              <w:t xml:space="preserve">Hoạt động 1 </w:t>
            </w:r>
          </w:p>
        </w:tc>
        <w:tc>
          <w:tcPr>
            <w:tcW w:w="1239" w:type="dxa"/>
            <w:tcBorders>
              <w:top w:val="single" w:sz="4" w:space="0" w:color="auto"/>
            </w:tcBorders>
          </w:tcPr>
          <w:p w14:paraId="7B79A389" w14:textId="77777777" w:rsidR="00807E48" w:rsidRPr="00B46830" w:rsidRDefault="00807E48" w:rsidP="00B21DF2">
            <w:pPr>
              <w:spacing w:before="60"/>
              <w:rPr>
                <w:bCs/>
                <w:szCs w:val="26"/>
                <w:lang w:val="nl-NL"/>
              </w:rPr>
            </w:pPr>
          </w:p>
        </w:tc>
        <w:tc>
          <w:tcPr>
            <w:tcW w:w="1240" w:type="dxa"/>
            <w:tcBorders>
              <w:top w:val="single" w:sz="4" w:space="0" w:color="auto"/>
            </w:tcBorders>
          </w:tcPr>
          <w:p w14:paraId="0483B47C" w14:textId="77777777" w:rsidR="00807E48" w:rsidRPr="00B46830" w:rsidRDefault="00807E48" w:rsidP="00B21DF2">
            <w:pPr>
              <w:spacing w:before="60"/>
              <w:rPr>
                <w:bCs/>
                <w:szCs w:val="26"/>
                <w:lang w:val="nl-NL"/>
              </w:rPr>
            </w:pPr>
          </w:p>
        </w:tc>
        <w:tc>
          <w:tcPr>
            <w:tcW w:w="1240" w:type="dxa"/>
            <w:tcBorders>
              <w:top w:val="single" w:sz="4" w:space="0" w:color="auto"/>
            </w:tcBorders>
          </w:tcPr>
          <w:p w14:paraId="4BAFBA4F" w14:textId="77777777" w:rsidR="00807E48" w:rsidRPr="00B46830" w:rsidRDefault="00807E48" w:rsidP="00B21DF2">
            <w:pPr>
              <w:spacing w:before="60"/>
              <w:rPr>
                <w:bCs/>
                <w:szCs w:val="26"/>
                <w:lang w:val="nl-NL"/>
              </w:rPr>
            </w:pPr>
          </w:p>
        </w:tc>
        <w:tc>
          <w:tcPr>
            <w:tcW w:w="1239" w:type="dxa"/>
            <w:tcBorders>
              <w:top w:val="single" w:sz="4" w:space="0" w:color="auto"/>
            </w:tcBorders>
          </w:tcPr>
          <w:p w14:paraId="2F8B4A8F" w14:textId="77777777" w:rsidR="00807E48" w:rsidRPr="00B46830" w:rsidRDefault="00807E48" w:rsidP="00B21DF2">
            <w:pPr>
              <w:spacing w:before="60"/>
              <w:rPr>
                <w:bCs/>
                <w:szCs w:val="26"/>
                <w:lang w:val="nl-NL"/>
              </w:rPr>
            </w:pPr>
          </w:p>
        </w:tc>
        <w:tc>
          <w:tcPr>
            <w:tcW w:w="1240" w:type="dxa"/>
            <w:tcBorders>
              <w:top w:val="single" w:sz="4" w:space="0" w:color="auto"/>
            </w:tcBorders>
          </w:tcPr>
          <w:p w14:paraId="0DB80BF8" w14:textId="77777777" w:rsidR="00807E48" w:rsidRPr="00B46830" w:rsidRDefault="00807E48" w:rsidP="00B21DF2">
            <w:pPr>
              <w:spacing w:before="60"/>
              <w:rPr>
                <w:bCs/>
                <w:szCs w:val="26"/>
                <w:lang w:val="nl-NL"/>
              </w:rPr>
            </w:pPr>
          </w:p>
        </w:tc>
        <w:tc>
          <w:tcPr>
            <w:tcW w:w="1240" w:type="dxa"/>
            <w:tcBorders>
              <w:top w:val="single" w:sz="4" w:space="0" w:color="auto"/>
            </w:tcBorders>
          </w:tcPr>
          <w:p w14:paraId="68AFEF86" w14:textId="77777777" w:rsidR="00807E48" w:rsidRPr="00B46830" w:rsidRDefault="00807E48" w:rsidP="00B21DF2">
            <w:pPr>
              <w:spacing w:before="60"/>
              <w:rPr>
                <w:bCs/>
                <w:szCs w:val="26"/>
                <w:lang w:val="nl-NL"/>
              </w:rPr>
            </w:pPr>
          </w:p>
        </w:tc>
      </w:tr>
      <w:tr w:rsidR="00807E48" w:rsidRPr="00B46830" w14:paraId="02858657" w14:textId="77777777" w:rsidTr="00B21DF2">
        <w:trPr>
          <w:trHeight w:val="425"/>
        </w:trPr>
        <w:tc>
          <w:tcPr>
            <w:tcW w:w="2002" w:type="dxa"/>
          </w:tcPr>
          <w:p w14:paraId="44452BD8" w14:textId="77777777" w:rsidR="00807E48" w:rsidRPr="00B46830" w:rsidRDefault="00807E48" w:rsidP="00B21DF2">
            <w:pPr>
              <w:spacing w:before="60"/>
              <w:rPr>
                <w:bCs/>
                <w:szCs w:val="26"/>
                <w:lang w:val="nl-NL"/>
              </w:rPr>
            </w:pPr>
            <w:r w:rsidRPr="00B46830">
              <w:rPr>
                <w:bCs/>
                <w:szCs w:val="26"/>
                <w:lang w:val="nl-NL"/>
              </w:rPr>
              <w:t>Hoạt động 2</w:t>
            </w:r>
          </w:p>
        </w:tc>
        <w:tc>
          <w:tcPr>
            <w:tcW w:w="1239" w:type="dxa"/>
          </w:tcPr>
          <w:p w14:paraId="2CAFDDC1" w14:textId="77777777" w:rsidR="00807E48" w:rsidRPr="00B46830" w:rsidRDefault="00807E48" w:rsidP="00B21DF2">
            <w:pPr>
              <w:spacing w:before="60"/>
              <w:rPr>
                <w:bCs/>
                <w:szCs w:val="26"/>
                <w:lang w:val="nl-NL"/>
              </w:rPr>
            </w:pPr>
          </w:p>
        </w:tc>
        <w:tc>
          <w:tcPr>
            <w:tcW w:w="1240" w:type="dxa"/>
          </w:tcPr>
          <w:p w14:paraId="71DAF83F" w14:textId="77777777" w:rsidR="00807E48" w:rsidRPr="00B46830" w:rsidRDefault="00807E48" w:rsidP="00B21DF2">
            <w:pPr>
              <w:spacing w:before="60"/>
              <w:rPr>
                <w:bCs/>
                <w:szCs w:val="26"/>
                <w:lang w:val="nl-NL"/>
              </w:rPr>
            </w:pPr>
          </w:p>
        </w:tc>
        <w:tc>
          <w:tcPr>
            <w:tcW w:w="1240" w:type="dxa"/>
          </w:tcPr>
          <w:p w14:paraId="78727F7F" w14:textId="77777777" w:rsidR="00807E48" w:rsidRPr="00B46830" w:rsidRDefault="00807E48" w:rsidP="00B21DF2">
            <w:pPr>
              <w:spacing w:before="60"/>
              <w:rPr>
                <w:bCs/>
                <w:szCs w:val="26"/>
                <w:lang w:val="nl-NL"/>
              </w:rPr>
            </w:pPr>
          </w:p>
        </w:tc>
        <w:tc>
          <w:tcPr>
            <w:tcW w:w="1239" w:type="dxa"/>
          </w:tcPr>
          <w:p w14:paraId="5B9219A8" w14:textId="77777777" w:rsidR="00807E48" w:rsidRPr="00B46830" w:rsidRDefault="00807E48" w:rsidP="00B21DF2">
            <w:pPr>
              <w:spacing w:before="60"/>
              <w:rPr>
                <w:bCs/>
                <w:szCs w:val="26"/>
                <w:lang w:val="nl-NL"/>
              </w:rPr>
            </w:pPr>
          </w:p>
        </w:tc>
        <w:tc>
          <w:tcPr>
            <w:tcW w:w="1240" w:type="dxa"/>
          </w:tcPr>
          <w:p w14:paraId="0EEF18E0" w14:textId="77777777" w:rsidR="00807E48" w:rsidRPr="00B46830" w:rsidRDefault="00807E48" w:rsidP="00B21DF2">
            <w:pPr>
              <w:spacing w:before="60"/>
              <w:rPr>
                <w:bCs/>
                <w:szCs w:val="26"/>
                <w:lang w:val="nl-NL"/>
              </w:rPr>
            </w:pPr>
          </w:p>
        </w:tc>
        <w:tc>
          <w:tcPr>
            <w:tcW w:w="1240" w:type="dxa"/>
          </w:tcPr>
          <w:p w14:paraId="059A10DC" w14:textId="77777777" w:rsidR="00807E48" w:rsidRPr="00B46830" w:rsidRDefault="00807E48" w:rsidP="00B21DF2">
            <w:pPr>
              <w:spacing w:before="60"/>
              <w:rPr>
                <w:bCs/>
                <w:szCs w:val="26"/>
                <w:lang w:val="nl-NL"/>
              </w:rPr>
            </w:pPr>
          </w:p>
        </w:tc>
      </w:tr>
      <w:tr w:rsidR="00807E48" w:rsidRPr="00B46830" w14:paraId="1C2EBA56" w14:textId="77777777" w:rsidTr="00B21DF2">
        <w:trPr>
          <w:trHeight w:val="415"/>
        </w:trPr>
        <w:tc>
          <w:tcPr>
            <w:tcW w:w="2002" w:type="dxa"/>
          </w:tcPr>
          <w:p w14:paraId="577F76D8" w14:textId="77777777" w:rsidR="00807E48" w:rsidRPr="00B46830" w:rsidRDefault="00807E48" w:rsidP="00B21DF2">
            <w:pPr>
              <w:spacing w:before="60"/>
              <w:rPr>
                <w:bCs/>
                <w:szCs w:val="26"/>
                <w:lang w:val="nl-NL"/>
              </w:rPr>
            </w:pPr>
            <w:r w:rsidRPr="00B46830">
              <w:rPr>
                <w:bCs/>
                <w:szCs w:val="26"/>
                <w:lang w:val="nl-NL"/>
              </w:rPr>
              <w:t>Hoạt động ...</w:t>
            </w:r>
          </w:p>
        </w:tc>
        <w:tc>
          <w:tcPr>
            <w:tcW w:w="1239" w:type="dxa"/>
          </w:tcPr>
          <w:p w14:paraId="4FFF2200" w14:textId="77777777" w:rsidR="00807E48" w:rsidRPr="00B46830" w:rsidRDefault="00807E48" w:rsidP="00B21DF2">
            <w:pPr>
              <w:spacing w:before="60"/>
              <w:rPr>
                <w:bCs/>
                <w:szCs w:val="26"/>
                <w:lang w:val="nl-NL"/>
              </w:rPr>
            </w:pPr>
          </w:p>
        </w:tc>
        <w:tc>
          <w:tcPr>
            <w:tcW w:w="1240" w:type="dxa"/>
          </w:tcPr>
          <w:p w14:paraId="09C82934" w14:textId="77777777" w:rsidR="00807E48" w:rsidRPr="00B46830" w:rsidRDefault="00807E48" w:rsidP="00B21DF2">
            <w:pPr>
              <w:spacing w:before="60"/>
              <w:rPr>
                <w:bCs/>
                <w:szCs w:val="26"/>
                <w:lang w:val="nl-NL"/>
              </w:rPr>
            </w:pPr>
          </w:p>
        </w:tc>
        <w:tc>
          <w:tcPr>
            <w:tcW w:w="1240" w:type="dxa"/>
          </w:tcPr>
          <w:p w14:paraId="5EE16324" w14:textId="77777777" w:rsidR="00807E48" w:rsidRPr="00B46830" w:rsidRDefault="00807E48" w:rsidP="00B21DF2">
            <w:pPr>
              <w:spacing w:before="60"/>
              <w:rPr>
                <w:bCs/>
                <w:szCs w:val="26"/>
                <w:lang w:val="nl-NL"/>
              </w:rPr>
            </w:pPr>
          </w:p>
        </w:tc>
        <w:tc>
          <w:tcPr>
            <w:tcW w:w="1239" w:type="dxa"/>
          </w:tcPr>
          <w:p w14:paraId="07A53F36" w14:textId="77777777" w:rsidR="00807E48" w:rsidRPr="00B46830" w:rsidRDefault="00807E48" w:rsidP="00B21DF2">
            <w:pPr>
              <w:spacing w:before="60"/>
              <w:rPr>
                <w:bCs/>
                <w:szCs w:val="26"/>
                <w:lang w:val="nl-NL"/>
              </w:rPr>
            </w:pPr>
          </w:p>
        </w:tc>
        <w:tc>
          <w:tcPr>
            <w:tcW w:w="1240" w:type="dxa"/>
          </w:tcPr>
          <w:p w14:paraId="6976BA01" w14:textId="77777777" w:rsidR="00807E48" w:rsidRPr="00B46830" w:rsidRDefault="00807E48" w:rsidP="00B21DF2">
            <w:pPr>
              <w:spacing w:before="60"/>
              <w:rPr>
                <w:bCs/>
                <w:szCs w:val="26"/>
                <w:lang w:val="nl-NL"/>
              </w:rPr>
            </w:pPr>
          </w:p>
        </w:tc>
        <w:tc>
          <w:tcPr>
            <w:tcW w:w="1240" w:type="dxa"/>
          </w:tcPr>
          <w:p w14:paraId="0ACAABD5" w14:textId="77777777" w:rsidR="00807E48" w:rsidRPr="00B46830" w:rsidRDefault="00807E48" w:rsidP="00B21DF2">
            <w:pPr>
              <w:spacing w:before="60"/>
              <w:rPr>
                <w:bCs/>
                <w:szCs w:val="26"/>
                <w:lang w:val="nl-NL"/>
              </w:rPr>
            </w:pPr>
          </w:p>
        </w:tc>
      </w:tr>
    </w:tbl>
    <w:p w14:paraId="47AF324F" w14:textId="77777777" w:rsidR="00807E48" w:rsidRPr="00B46830" w:rsidRDefault="00807E48" w:rsidP="00807E48">
      <w:pPr>
        <w:rPr>
          <w:szCs w:val="26"/>
        </w:rPr>
      </w:pPr>
    </w:p>
    <w:p w14:paraId="2729DBF7" w14:textId="77777777" w:rsidR="00807E48" w:rsidRPr="00B46830" w:rsidRDefault="00807E48" w:rsidP="00807E48">
      <w:pPr>
        <w:rPr>
          <w:szCs w:val="26"/>
        </w:rPr>
      </w:pPr>
      <w:r w:rsidRPr="00B46830">
        <w:rPr>
          <w:szCs w:val="26"/>
        </w:rPr>
        <w:t>Giải pháp thứ 2: …</w:t>
      </w:r>
    </w:p>
    <w:tbl>
      <w:tblPr>
        <w:tblW w:w="943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2000"/>
        <w:gridCol w:w="1238"/>
        <w:gridCol w:w="1239"/>
        <w:gridCol w:w="1239"/>
        <w:gridCol w:w="1238"/>
        <w:gridCol w:w="1239"/>
        <w:gridCol w:w="1239"/>
      </w:tblGrid>
      <w:tr w:rsidR="00807E48" w:rsidRPr="00B46830" w14:paraId="595A775E" w14:textId="77777777" w:rsidTr="00B21DF2">
        <w:trPr>
          <w:trHeight w:val="847"/>
        </w:trPr>
        <w:tc>
          <w:tcPr>
            <w:tcW w:w="2000" w:type="dxa"/>
            <w:vAlign w:val="center"/>
          </w:tcPr>
          <w:p w14:paraId="0BE84F5A" w14:textId="77777777" w:rsidR="00807E48" w:rsidRPr="00B46830" w:rsidRDefault="00807E48" w:rsidP="00B21DF2">
            <w:pPr>
              <w:spacing w:before="60"/>
              <w:jc w:val="center"/>
              <w:rPr>
                <w:b/>
                <w:bCs/>
                <w:szCs w:val="26"/>
                <w:lang w:val="nl-NL"/>
              </w:rPr>
            </w:pPr>
            <w:r w:rsidRPr="00B46830">
              <w:rPr>
                <w:b/>
                <w:bCs/>
                <w:szCs w:val="26"/>
                <w:lang w:val="nl-NL"/>
              </w:rPr>
              <w:t>Hoạt động cụ thể</w:t>
            </w:r>
          </w:p>
        </w:tc>
        <w:tc>
          <w:tcPr>
            <w:tcW w:w="1238" w:type="dxa"/>
            <w:vAlign w:val="center"/>
          </w:tcPr>
          <w:p w14:paraId="6A38E125" w14:textId="77777777" w:rsidR="00807E48" w:rsidRPr="00B46830" w:rsidRDefault="00807E48" w:rsidP="00B21DF2">
            <w:pPr>
              <w:spacing w:before="60"/>
              <w:jc w:val="center"/>
              <w:rPr>
                <w:bCs/>
                <w:szCs w:val="26"/>
                <w:lang w:val="nl-NL"/>
              </w:rPr>
            </w:pPr>
            <w:r w:rsidRPr="00B46830">
              <w:rPr>
                <w:bCs/>
                <w:szCs w:val="26"/>
                <w:lang w:val="nl-NL"/>
              </w:rPr>
              <w:t>Thời gian</w:t>
            </w:r>
          </w:p>
          <w:p w14:paraId="23224426" w14:textId="77777777" w:rsidR="00807E48" w:rsidRPr="00B46830" w:rsidRDefault="00807E48" w:rsidP="00B21DF2">
            <w:pPr>
              <w:spacing w:before="60"/>
              <w:jc w:val="center"/>
              <w:rPr>
                <w:bCs/>
                <w:szCs w:val="26"/>
                <w:lang w:val="nl-NL"/>
              </w:rPr>
            </w:pPr>
            <w:r w:rsidRPr="00B46830">
              <w:rPr>
                <w:bCs/>
                <w:szCs w:val="26"/>
                <w:lang w:val="nl-NL"/>
              </w:rPr>
              <w:t>(từ ... đến...)</w:t>
            </w:r>
          </w:p>
        </w:tc>
        <w:tc>
          <w:tcPr>
            <w:tcW w:w="1239" w:type="dxa"/>
            <w:vAlign w:val="center"/>
          </w:tcPr>
          <w:p w14:paraId="749D3B5F" w14:textId="77777777" w:rsidR="00807E48" w:rsidRPr="00B46830" w:rsidRDefault="00807E48" w:rsidP="00B21DF2">
            <w:pPr>
              <w:spacing w:before="60"/>
              <w:jc w:val="center"/>
              <w:rPr>
                <w:bCs/>
                <w:szCs w:val="26"/>
                <w:lang w:val="nl-NL"/>
              </w:rPr>
            </w:pPr>
            <w:r w:rsidRPr="00B46830">
              <w:rPr>
                <w:bCs/>
                <w:szCs w:val="26"/>
                <w:lang w:val="nl-NL"/>
              </w:rPr>
              <w:t>Địa điểm</w:t>
            </w:r>
          </w:p>
        </w:tc>
        <w:tc>
          <w:tcPr>
            <w:tcW w:w="1239" w:type="dxa"/>
            <w:vAlign w:val="center"/>
          </w:tcPr>
          <w:p w14:paraId="4EFB95FC" w14:textId="77777777" w:rsidR="00807E48" w:rsidRPr="00B46830" w:rsidRDefault="00807E48" w:rsidP="00B21DF2">
            <w:pPr>
              <w:spacing w:before="60"/>
              <w:jc w:val="center"/>
              <w:rPr>
                <w:bCs/>
                <w:szCs w:val="26"/>
                <w:lang w:val="nl-NL"/>
              </w:rPr>
            </w:pPr>
            <w:r w:rsidRPr="00B46830">
              <w:rPr>
                <w:bCs/>
                <w:szCs w:val="26"/>
                <w:lang w:val="nl-NL"/>
              </w:rPr>
              <w:t>Người thực hiện</w:t>
            </w:r>
          </w:p>
        </w:tc>
        <w:tc>
          <w:tcPr>
            <w:tcW w:w="1238" w:type="dxa"/>
            <w:vAlign w:val="center"/>
          </w:tcPr>
          <w:p w14:paraId="24B5C2BC" w14:textId="77777777" w:rsidR="00807E48" w:rsidRPr="00B46830" w:rsidRDefault="00807E48" w:rsidP="00B21DF2">
            <w:pPr>
              <w:spacing w:before="60"/>
              <w:jc w:val="center"/>
              <w:rPr>
                <w:bCs/>
                <w:szCs w:val="26"/>
                <w:lang w:val="nl-NL"/>
              </w:rPr>
            </w:pPr>
            <w:r w:rsidRPr="00B46830">
              <w:rPr>
                <w:bCs/>
                <w:szCs w:val="26"/>
                <w:lang w:val="nl-NL"/>
              </w:rPr>
              <w:t>Phương tiện</w:t>
            </w:r>
          </w:p>
        </w:tc>
        <w:tc>
          <w:tcPr>
            <w:tcW w:w="1239" w:type="dxa"/>
            <w:vAlign w:val="center"/>
          </w:tcPr>
          <w:p w14:paraId="6BFC6622" w14:textId="77777777" w:rsidR="00807E48" w:rsidRPr="00B46830" w:rsidRDefault="00807E48" w:rsidP="00B21DF2">
            <w:pPr>
              <w:spacing w:before="60"/>
              <w:jc w:val="center"/>
              <w:rPr>
                <w:bCs/>
                <w:szCs w:val="26"/>
                <w:lang w:val="nl-NL"/>
              </w:rPr>
            </w:pPr>
            <w:r w:rsidRPr="00B46830">
              <w:rPr>
                <w:bCs/>
                <w:szCs w:val="26"/>
                <w:lang w:val="nl-NL"/>
              </w:rPr>
              <w:t>Kinh phí</w:t>
            </w:r>
          </w:p>
        </w:tc>
        <w:tc>
          <w:tcPr>
            <w:tcW w:w="1239" w:type="dxa"/>
            <w:vAlign w:val="center"/>
          </w:tcPr>
          <w:p w14:paraId="4CE71D43" w14:textId="77777777" w:rsidR="00807E48" w:rsidRPr="00B46830" w:rsidRDefault="00807E48" w:rsidP="00B21DF2">
            <w:pPr>
              <w:spacing w:before="60"/>
              <w:jc w:val="center"/>
              <w:rPr>
                <w:bCs/>
                <w:szCs w:val="26"/>
                <w:lang w:val="nl-NL"/>
              </w:rPr>
            </w:pPr>
            <w:r w:rsidRPr="00B46830">
              <w:rPr>
                <w:bCs/>
                <w:szCs w:val="26"/>
                <w:lang w:val="nl-NL"/>
              </w:rPr>
              <w:t>Kết quả mong đợi</w:t>
            </w:r>
          </w:p>
        </w:tc>
      </w:tr>
      <w:tr w:rsidR="00807E48" w:rsidRPr="00B46830" w14:paraId="2CC695C4" w14:textId="77777777" w:rsidTr="00B21DF2">
        <w:trPr>
          <w:trHeight w:val="415"/>
        </w:trPr>
        <w:tc>
          <w:tcPr>
            <w:tcW w:w="2000" w:type="dxa"/>
          </w:tcPr>
          <w:p w14:paraId="7EA23DCA" w14:textId="77777777" w:rsidR="00807E48" w:rsidRPr="00B46830" w:rsidRDefault="00807E48" w:rsidP="00B21DF2">
            <w:pPr>
              <w:spacing w:before="60"/>
              <w:rPr>
                <w:bCs/>
                <w:szCs w:val="26"/>
                <w:lang w:val="nl-NL"/>
              </w:rPr>
            </w:pPr>
            <w:r w:rsidRPr="00B46830">
              <w:rPr>
                <w:bCs/>
                <w:szCs w:val="26"/>
                <w:lang w:val="nl-NL"/>
              </w:rPr>
              <w:t xml:space="preserve">Hoạt động 1 </w:t>
            </w:r>
          </w:p>
        </w:tc>
        <w:tc>
          <w:tcPr>
            <w:tcW w:w="1238" w:type="dxa"/>
          </w:tcPr>
          <w:p w14:paraId="31297D1F" w14:textId="77777777" w:rsidR="00807E48" w:rsidRPr="00B46830" w:rsidRDefault="00807E48" w:rsidP="00B21DF2">
            <w:pPr>
              <w:spacing w:before="60"/>
              <w:rPr>
                <w:bCs/>
                <w:szCs w:val="26"/>
                <w:lang w:val="nl-NL"/>
              </w:rPr>
            </w:pPr>
          </w:p>
        </w:tc>
        <w:tc>
          <w:tcPr>
            <w:tcW w:w="1239" w:type="dxa"/>
          </w:tcPr>
          <w:p w14:paraId="1FB1E927" w14:textId="77777777" w:rsidR="00807E48" w:rsidRPr="00B46830" w:rsidRDefault="00807E48" w:rsidP="00B21DF2">
            <w:pPr>
              <w:spacing w:before="60"/>
              <w:rPr>
                <w:bCs/>
                <w:szCs w:val="26"/>
                <w:lang w:val="nl-NL"/>
              </w:rPr>
            </w:pPr>
          </w:p>
        </w:tc>
        <w:tc>
          <w:tcPr>
            <w:tcW w:w="1239" w:type="dxa"/>
          </w:tcPr>
          <w:p w14:paraId="074A3D4F" w14:textId="77777777" w:rsidR="00807E48" w:rsidRPr="00B46830" w:rsidRDefault="00807E48" w:rsidP="00B21DF2">
            <w:pPr>
              <w:spacing w:before="60"/>
              <w:rPr>
                <w:bCs/>
                <w:szCs w:val="26"/>
                <w:lang w:val="nl-NL"/>
              </w:rPr>
            </w:pPr>
          </w:p>
        </w:tc>
        <w:tc>
          <w:tcPr>
            <w:tcW w:w="1238" w:type="dxa"/>
          </w:tcPr>
          <w:p w14:paraId="461EC5C2" w14:textId="77777777" w:rsidR="00807E48" w:rsidRPr="00B46830" w:rsidRDefault="00807E48" w:rsidP="00B21DF2">
            <w:pPr>
              <w:spacing w:before="60"/>
              <w:rPr>
                <w:bCs/>
                <w:szCs w:val="26"/>
                <w:lang w:val="nl-NL"/>
              </w:rPr>
            </w:pPr>
          </w:p>
        </w:tc>
        <w:tc>
          <w:tcPr>
            <w:tcW w:w="1239" w:type="dxa"/>
          </w:tcPr>
          <w:p w14:paraId="259576F3" w14:textId="77777777" w:rsidR="00807E48" w:rsidRPr="00B46830" w:rsidRDefault="00807E48" w:rsidP="00B21DF2">
            <w:pPr>
              <w:spacing w:before="60"/>
              <w:rPr>
                <w:bCs/>
                <w:szCs w:val="26"/>
                <w:lang w:val="nl-NL"/>
              </w:rPr>
            </w:pPr>
          </w:p>
        </w:tc>
        <w:tc>
          <w:tcPr>
            <w:tcW w:w="1239" w:type="dxa"/>
          </w:tcPr>
          <w:p w14:paraId="72010916" w14:textId="77777777" w:rsidR="00807E48" w:rsidRPr="00B46830" w:rsidRDefault="00807E48" w:rsidP="00B21DF2">
            <w:pPr>
              <w:spacing w:before="60"/>
              <w:rPr>
                <w:bCs/>
                <w:szCs w:val="26"/>
                <w:lang w:val="nl-NL"/>
              </w:rPr>
            </w:pPr>
          </w:p>
        </w:tc>
      </w:tr>
      <w:tr w:rsidR="00807E48" w:rsidRPr="00B46830" w14:paraId="77F3069C" w14:textId="77777777" w:rsidTr="00B21DF2">
        <w:trPr>
          <w:trHeight w:val="425"/>
        </w:trPr>
        <w:tc>
          <w:tcPr>
            <w:tcW w:w="2000" w:type="dxa"/>
          </w:tcPr>
          <w:p w14:paraId="596C54F2" w14:textId="77777777" w:rsidR="00807E48" w:rsidRPr="00B46830" w:rsidRDefault="00807E48" w:rsidP="00B21DF2">
            <w:pPr>
              <w:spacing w:before="60"/>
              <w:rPr>
                <w:bCs/>
                <w:szCs w:val="26"/>
                <w:lang w:val="nl-NL"/>
              </w:rPr>
            </w:pPr>
            <w:r w:rsidRPr="00B46830">
              <w:rPr>
                <w:bCs/>
                <w:szCs w:val="26"/>
                <w:lang w:val="nl-NL"/>
              </w:rPr>
              <w:lastRenderedPageBreak/>
              <w:t>Hoạt động 2</w:t>
            </w:r>
          </w:p>
        </w:tc>
        <w:tc>
          <w:tcPr>
            <w:tcW w:w="1238" w:type="dxa"/>
          </w:tcPr>
          <w:p w14:paraId="2C03B277" w14:textId="77777777" w:rsidR="00807E48" w:rsidRPr="00B46830" w:rsidRDefault="00807E48" w:rsidP="00B21DF2">
            <w:pPr>
              <w:spacing w:before="60"/>
              <w:rPr>
                <w:bCs/>
                <w:szCs w:val="26"/>
                <w:lang w:val="nl-NL"/>
              </w:rPr>
            </w:pPr>
          </w:p>
        </w:tc>
        <w:tc>
          <w:tcPr>
            <w:tcW w:w="1239" w:type="dxa"/>
          </w:tcPr>
          <w:p w14:paraId="24E23DF3" w14:textId="77777777" w:rsidR="00807E48" w:rsidRPr="00B46830" w:rsidRDefault="00807E48" w:rsidP="00B21DF2">
            <w:pPr>
              <w:spacing w:before="60"/>
              <w:rPr>
                <w:bCs/>
                <w:szCs w:val="26"/>
                <w:lang w:val="nl-NL"/>
              </w:rPr>
            </w:pPr>
          </w:p>
        </w:tc>
        <w:tc>
          <w:tcPr>
            <w:tcW w:w="1239" w:type="dxa"/>
          </w:tcPr>
          <w:p w14:paraId="166F4808" w14:textId="77777777" w:rsidR="00807E48" w:rsidRPr="00B46830" w:rsidRDefault="00807E48" w:rsidP="00B21DF2">
            <w:pPr>
              <w:spacing w:before="60"/>
              <w:rPr>
                <w:bCs/>
                <w:szCs w:val="26"/>
                <w:lang w:val="nl-NL"/>
              </w:rPr>
            </w:pPr>
          </w:p>
        </w:tc>
        <w:tc>
          <w:tcPr>
            <w:tcW w:w="1238" w:type="dxa"/>
          </w:tcPr>
          <w:p w14:paraId="462B0996" w14:textId="77777777" w:rsidR="00807E48" w:rsidRPr="00B46830" w:rsidRDefault="00807E48" w:rsidP="00B21DF2">
            <w:pPr>
              <w:spacing w:before="60"/>
              <w:rPr>
                <w:bCs/>
                <w:szCs w:val="26"/>
                <w:lang w:val="nl-NL"/>
              </w:rPr>
            </w:pPr>
          </w:p>
        </w:tc>
        <w:tc>
          <w:tcPr>
            <w:tcW w:w="1239" w:type="dxa"/>
          </w:tcPr>
          <w:p w14:paraId="7C1B9F8C" w14:textId="77777777" w:rsidR="00807E48" w:rsidRPr="00B46830" w:rsidRDefault="00807E48" w:rsidP="00B21DF2">
            <w:pPr>
              <w:spacing w:before="60"/>
              <w:rPr>
                <w:bCs/>
                <w:szCs w:val="26"/>
                <w:lang w:val="nl-NL"/>
              </w:rPr>
            </w:pPr>
          </w:p>
        </w:tc>
        <w:tc>
          <w:tcPr>
            <w:tcW w:w="1239" w:type="dxa"/>
          </w:tcPr>
          <w:p w14:paraId="4AC4B8D1" w14:textId="77777777" w:rsidR="00807E48" w:rsidRPr="00B46830" w:rsidRDefault="00807E48" w:rsidP="00B21DF2">
            <w:pPr>
              <w:spacing w:before="60"/>
              <w:rPr>
                <w:bCs/>
                <w:szCs w:val="26"/>
                <w:lang w:val="nl-NL"/>
              </w:rPr>
            </w:pPr>
          </w:p>
        </w:tc>
      </w:tr>
      <w:tr w:rsidR="00807E48" w:rsidRPr="00B46830" w14:paraId="1F402D9E" w14:textId="77777777" w:rsidTr="00B21DF2">
        <w:trPr>
          <w:trHeight w:val="415"/>
        </w:trPr>
        <w:tc>
          <w:tcPr>
            <w:tcW w:w="2000" w:type="dxa"/>
          </w:tcPr>
          <w:p w14:paraId="415182F6" w14:textId="77777777" w:rsidR="00807E48" w:rsidRPr="00B46830" w:rsidRDefault="00807E48" w:rsidP="00B21DF2">
            <w:pPr>
              <w:spacing w:before="60"/>
              <w:rPr>
                <w:bCs/>
                <w:szCs w:val="26"/>
                <w:lang w:val="nl-NL"/>
              </w:rPr>
            </w:pPr>
            <w:r w:rsidRPr="00B46830">
              <w:rPr>
                <w:bCs/>
                <w:szCs w:val="26"/>
                <w:lang w:val="nl-NL"/>
              </w:rPr>
              <w:t>Hoạt động ...</w:t>
            </w:r>
          </w:p>
        </w:tc>
        <w:tc>
          <w:tcPr>
            <w:tcW w:w="1238" w:type="dxa"/>
          </w:tcPr>
          <w:p w14:paraId="6F19ED9B" w14:textId="77777777" w:rsidR="00807E48" w:rsidRPr="00B46830" w:rsidRDefault="00807E48" w:rsidP="00B21DF2">
            <w:pPr>
              <w:spacing w:before="60"/>
              <w:rPr>
                <w:bCs/>
                <w:szCs w:val="26"/>
                <w:lang w:val="nl-NL"/>
              </w:rPr>
            </w:pPr>
          </w:p>
        </w:tc>
        <w:tc>
          <w:tcPr>
            <w:tcW w:w="1239" w:type="dxa"/>
          </w:tcPr>
          <w:p w14:paraId="50BD5622" w14:textId="77777777" w:rsidR="00807E48" w:rsidRPr="00B46830" w:rsidRDefault="00807E48" w:rsidP="00B21DF2">
            <w:pPr>
              <w:spacing w:before="60"/>
              <w:rPr>
                <w:bCs/>
                <w:szCs w:val="26"/>
                <w:lang w:val="nl-NL"/>
              </w:rPr>
            </w:pPr>
          </w:p>
        </w:tc>
        <w:tc>
          <w:tcPr>
            <w:tcW w:w="1239" w:type="dxa"/>
          </w:tcPr>
          <w:p w14:paraId="0A9E35E4" w14:textId="77777777" w:rsidR="00807E48" w:rsidRPr="00B46830" w:rsidRDefault="00807E48" w:rsidP="00B21DF2">
            <w:pPr>
              <w:spacing w:before="60"/>
              <w:rPr>
                <w:bCs/>
                <w:szCs w:val="26"/>
                <w:lang w:val="nl-NL"/>
              </w:rPr>
            </w:pPr>
          </w:p>
        </w:tc>
        <w:tc>
          <w:tcPr>
            <w:tcW w:w="1238" w:type="dxa"/>
          </w:tcPr>
          <w:p w14:paraId="72860FA4" w14:textId="77777777" w:rsidR="00807E48" w:rsidRPr="00B46830" w:rsidRDefault="00807E48" w:rsidP="00B21DF2">
            <w:pPr>
              <w:spacing w:before="60"/>
              <w:rPr>
                <w:bCs/>
                <w:szCs w:val="26"/>
                <w:lang w:val="nl-NL"/>
              </w:rPr>
            </w:pPr>
          </w:p>
        </w:tc>
        <w:tc>
          <w:tcPr>
            <w:tcW w:w="1239" w:type="dxa"/>
          </w:tcPr>
          <w:p w14:paraId="1C13000A" w14:textId="77777777" w:rsidR="00807E48" w:rsidRPr="00B46830" w:rsidRDefault="00807E48" w:rsidP="00B21DF2">
            <w:pPr>
              <w:spacing w:before="60"/>
              <w:rPr>
                <w:bCs/>
                <w:szCs w:val="26"/>
                <w:lang w:val="nl-NL"/>
              </w:rPr>
            </w:pPr>
          </w:p>
        </w:tc>
        <w:tc>
          <w:tcPr>
            <w:tcW w:w="1239" w:type="dxa"/>
          </w:tcPr>
          <w:p w14:paraId="1FF5440B" w14:textId="77777777" w:rsidR="00807E48" w:rsidRPr="00B46830" w:rsidRDefault="00807E48" w:rsidP="00B21DF2">
            <w:pPr>
              <w:spacing w:before="60"/>
              <w:rPr>
                <w:bCs/>
                <w:szCs w:val="26"/>
                <w:lang w:val="nl-NL"/>
              </w:rPr>
            </w:pPr>
          </w:p>
        </w:tc>
      </w:tr>
    </w:tbl>
    <w:p w14:paraId="7C22D525" w14:textId="77777777" w:rsidR="00807E48" w:rsidRPr="00B46830" w:rsidRDefault="00807E48" w:rsidP="00807E48">
      <w:pPr>
        <w:pStyle w:val="Caption"/>
        <w:spacing w:before="60" w:line="360" w:lineRule="auto"/>
        <w:rPr>
          <w:b w:val="0"/>
          <w:i/>
          <w:sz w:val="26"/>
          <w:szCs w:val="26"/>
          <w:lang w:val="nl-NL"/>
        </w:rPr>
      </w:pPr>
    </w:p>
    <w:p w14:paraId="5F57E8F8" w14:textId="77777777" w:rsidR="00807E48" w:rsidRPr="00B46830" w:rsidRDefault="00807E48" w:rsidP="00807E48">
      <w:pPr>
        <w:rPr>
          <w:szCs w:val="26"/>
          <w:lang w:val="nl-NL"/>
        </w:rPr>
      </w:pPr>
      <w:r w:rsidRPr="00B46830">
        <w:rPr>
          <w:szCs w:val="26"/>
          <w:lang w:val="nl-NL"/>
        </w:rPr>
        <w:tab/>
        <w:t xml:space="preserve">Trong bảng kế hoạch hoạt động, cột người thực hiện cần nêu rõ người chịu trách nhiệm thực hiện hoạt động, người hỗ trợ và nhiệm vụ cụ thể (nếu có); cột phương tiện nêu rõ những phương tiện, thiết bị, dụng cụ hay các loại tài liệu cụ thể sử dụng trong từng hoạt động cụ thể. Cột kinh phí thường được tách riêng và được mô tả chi tiết trong bản kế hoạch kinh phí (nêu rõ đơn vị, số lượng, đơn giá, thành tiền... cho từng mục hoạt động và các khoản chi trả cụ thể tương ứng). </w:t>
      </w:r>
    </w:p>
    <w:p w14:paraId="4A916E1A" w14:textId="77777777" w:rsidR="00807E48" w:rsidRPr="00B46830" w:rsidRDefault="00807E48" w:rsidP="00807E48">
      <w:pPr>
        <w:spacing w:after="120"/>
        <w:ind w:firstLine="360"/>
        <w:rPr>
          <w:szCs w:val="26"/>
          <w:lang w:val="nl-NL"/>
        </w:rPr>
      </w:pPr>
      <w:r w:rsidRPr="00B46830">
        <w:rPr>
          <w:szCs w:val="26"/>
          <w:lang w:val="nl-NL"/>
        </w:rPr>
        <w:t>Bên cạnh bảng kế hoạch hoạt động theo cột như trên, để người quản lí hay người điều phối các hoạt động của chương trình truyền thông theo dõi hiệu quả, nên trình bày thêm bảng kế hoạch hoạt động theo thời gian. Các hoạt động cụ thể diễn ra trong khoảng thời gian nào được minh họa bằng mũi tên hoặc đường gạch thẳng có độ dài tương ứng khoảng thời gian, giúp người theo dõi dễ dàng nhận biết hoạt động nào đã kết thúc, hoạt động nào đang diễn ra và hoạt động nào chuẩn bị thực hiện.</w:t>
      </w:r>
    </w:p>
    <w:p w14:paraId="4839A686" w14:textId="7913E7A6" w:rsidR="00807E48" w:rsidRPr="00B46830" w:rsidRDefault="002B314B" w:rsidP="00807E48">
      <w:pPr>
        <w:pStyle w:val="Caption"/>
        <w:rPr>
          <w:b w:val="0"/>
          <w:sz w:val="26"/>
          <w:szCs w:val="26"/>
          <w:lang w:val="nl-NL"/>
        </w:rPr>
      </w:pPr>
      <w:bookmarkStart w:id="21" w:name="_Toc492548910"/>
      <w:r w:rsidRPr="00B46830">
        <w:rPr>
          <w:sz w:val="26"/>
          <w:szCs w:val="26"/>
          <w:lang w:val="nl-NL"/>
        </w:rPr>
        <w:t xml:space="preserve">Bảng </w:t>
      </w:r>
      <w:r w:rsidR="00807E48" w:rsidRPr="00B46830">
        <w:rPr>
          <w:sz w:val="26"/>
          <w:szCs w:val="26"/>
        </w:rPr>
        <w:fldChar w:fldCharType="begin"/>
      </w:r>
      <w:r w:rsidR="00807E48" w:rsidRPr="00B46830">
        <w:rPr>
          <w:sz w:val="26"/>
          <w:szCs w:val="26"/>
          <w:lang w:val="nl-NL"/>
        </w:rPr>
        <w:instrText xml:space="preserve"> SEQ Bảng_2. \* ARABIC </w:instrText>
      </w:r>
      <w:r w:rsidR="00807E48" w:rsidRPr="00B46830">
        <w:rPr>
          <w:sz w:val="26"/>
          <w:szCs w:val="26"/>
        </w:rPr>
        <w:fldChar w:fldCharType="separate"/>
      </w:r>
      <w:r w:rsidR="00807E48" w:rsidRPr="00B46830">
        <w:rPr>
          <w:noProof/>
          <w:sz w:val="26"/>
          <w:szCs w:val="26"/>
          <w:lang w:val="nl-NL"/>
        </w:rPr>
        <w:t>6</w:t>
      </w:r>
      <w:r w:rsidR="00807E48" w:rsidRPr="00B46830">
        <w:rPr>
          <w:sz w:val="26"/>
          <w:szCs w:val="26"/>
        </w:rPr>
        <w:fldChar w:fldCharType="end"/>
      </w:r>
      <w:r w:rsidR="00807E48" w:rsidRPr="00B46830">
        <w:rPr>
          <w:sz w:val="26"/>
          <w:szCs w:val="26"/>
          <w:lang w:val="vi-VN"/>
        </w:rPr>
        <w:t xml:space="preserve">. </w:t>
      </w:r>
      <w:r w:rsidR="00807E48" w:rsidRPr="00B46830">
        <w:rPr>
          <w:sz w:val="26"/>
          <w:szCs w:val="26"/>
          <w:lang w:val="nl-NL"/>
        </w:rPr>
        <w:t>Ví dụ bảng kế hoạch hoạt động theo thời gian</w:t>
      </w:r>
      <w:bookmarkEnd w:id="21"/>
    </w:p>
    <w:tbl>
      <w:tblPr>
        <w:tblpPr w:leftFromText="180" w:rightFromText="180" w:vertAnchor="text" w:horzAnchor="margin" w:tblpXSpec="center" w:tblpY="216"/>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525"/>
        <w:gridCol w:w="525"/>
        <w:gridCol w:w="527"/>
        <w:gridCol w:w="525"/>
        <w:gridCol w:w="525"/>
        <w:gridCol w:w="525"/>
        <w:gridCol w:w="525"/>
        <w:gridCol w:w="525"/>
        <w:gridCol w:w="525"/>
        <w:gridCol w:w="525"/>
        <w:gridCol w:w="525"/>
        <w:gridCol w:w="548"/>
        <w:gridCol w:w="1230"/>
      </w:tblGrid>
      <w:tr w:rsidR="00807E48" w:rsidRPr="00B46830" w14:paraId="5B3BF2AD" w14:textId="77777777" w:rsidTr="00B21DF2">
        <w:trPr>
          <w:cantSplit/>
          <w:trHeight w:val="351"/>
        </w:trPr>
        <w:tc>
          <w:tcPr>
            <w:tcW w:w="1000" w:type="pct"/>
            <w:vMerge w:val="restart"/>
          </w:tcPr>
          <w:p w14:paraId="66B63CAB" w14:textId="77777777" w:rsidR="00807E48" w:rsidRPr="00B46830" w:rsidRDefault="00807E48" w:rsidP="00B21DF2">
            <w:pPr>
              <w:spacing w:before="60"/>
              <w:jc w:val="center"/>
              <w:rPr>
                <w:b/>
                <w:szCs w:val="26"/>
                <w:lang w:val="nl-NL"/>
              </w:rPr>
            </w:pPr>
            <w:r w:rsidRPr="00B46830">
              <w:rPr>
                <w:b/>
                <w:szCs w:val="26"/>
                <w:lang w:val="nl-NL"/>
              </w:rPr>
              <w:t>Tên hoạt động</w:t>
            </w:r>
          </w:p>
        </w:tc>
        <w:tc>
          <w:tcPr>
            <w:tcW w:w="3349" w:type="pct"/>
            <w:gridSpan w:val="12"/>
          </w:tcPr>
          <w:p w14:paraId="78424BBA" w14:textId="77777777" w:rsidR="00807E48" w:rsidRPr="00B46830" w:rsidRDefault="00807E48" w:rsidP="00B21DF2">
            <w:pPr>
              <w:spacing w:before="60"/>
              <w:jc w:val="center"/>
              <w:rPr>
                <w:b/>
                <w:szCs w:val="26"/>
                <w:lang w:val="nl-NL"/>
              </w:rPr>
            </w:pPr>
            <w:r w:rsidRPr="00B46830">
              <w:rPr>
                <w:b/>
                <w:szCs w:val="26"/>
                <w:lang w:val="nl-NL"/>
              </w:rPr>
              <w:t>Tuần (hoặc tháng)</w:t>
            </w:r>
          </w:p>
        </w:tc>
        <w:tc>
          <w:tcPr>
            <w:tcW w:w="652" w:type="pct"/>
            <w:vMerge w:val="restart"/>
          </w:tcPr>
          <w:p w14:paraId="22601615" w14:textId="77777777" w:rsidR="00807E48" w:rsidRPr="00B46830" w:rsidRDefault="00807E48" w:rsidP="00B21DF2">
            <w:pPr>
              <w:spacing w:before="60"/>
              <w:jc w:val="center"/>
              <w:rPr>
                <w:b/>
                <w:szCs w:val="26"/>
                <w:lang w:val="nl-NL"/>
              </w:rPr>
            </w:pPr>
            <w:r w:rsidRPr="00B46830">
              <w:rPr>
                <w:b/>
                <w:szCs w:val="26"/>
                <w:lang w:val="nl-NL"/>
              </w:rPr>
              <w:t>Ghi chú</w:t>
            </w:r>
          </w:p>
        </w:tc>
      </w:tr>
      <w:tr w:rsidR="00807E48" w:rsidRPr="00B46830" w14:paraId="7859239E" w14:textId="77777777" w:rsidTr="00B21DF2">
        <w:trPr>
          <w:cantSplit/>
          <w:trHeight w:val="187"/>
        </w:trPr>
        <w:tc>
          <w:tcPr>
            <w:tcW w:w="1000" w:type="pct"/>
            <w:vMerge/>
          </w:tcPr>
          <w:p w14:paraId="25D9C8E4" w14:textId="77777777" w:rsidR="00807E48" w:rsidRPr="00B46830" w:rsidRDefault="00807E48" w:rsidP="00B21DF2">
            <w:pPr>
              <w:spacing w:before="60"/>
              <w:jc w:val="center"/>
              <w:rPr>
                <w:b/>
                <w:szCs w:val="26"/>
                <w:lang w:val="nl-NL"/>
              </w:rPr>
            </w:pPr>
          </w:p>
        </w:tc>
        <w:tc>
          <w:tcPr>
            <w:tcW w:w="278" w:type="pct"/>
            <w:tcBorders>
              <w:bottom w:val="single" w:sz="4" w:space="0" w:color="auto"/>
            </w:tcBorders>
          </w:tcPr>
          <w:p w14:paraId="2EFC97D7" w14:textId="77777777" w:rsidR="00807E48" w:rsidRPr="00B46830" w:rsidRDefault="00807E48" w:rsidP="00B21DF2">
            <w:pPr>
              <w:spacing w:before="60"/>
              <w:jc w:val="center"/>
              <w:rPr>
                <w:b/>
                <w:szCs w:val="26"/>
                <w:lang w:val="nl-NL"/>
              </w:rPr>
            </w:pPr>
            <w:r w:rsidRPr="00B46830">
              <w:rPr>
                <w:b/>
                <w:szCs w:val="26"/>
                <w:lang w:val="nl-NL"/>
              </w:rPr>
              <w:t>1</w:t>
            </w:r>
          </w:p>
        </w:tc>
        <w:tc>
          <w:tcPr>
            <w:tcW w:w="278" w:type="pct"/>
            <w:tcBorders>
              <w:bottom w:val="single" w:sz="4" w:space="0" w:color="auto"/>
            </w:tcBorders>
          </w:tcPr>
          <w:p w14:paraId="2B59D1BF" w14:textId="77777777" w:rsidR="00807E48" w:rsidRPr="00B46830" w:rsidRDefault="00807E48" w:rsidP="00B21DF2">
            <w:pPr>
              <w:spacing w:before="60"/>
              <w:jc w:val="center"/>
              <w:rPr>
                <w:b/>
                <w:szCs w:val="26"/>
                <w:lang w:val="nl-NL"/>
              </w:rPr>
            </w:pPr>
            <w:r w:rsidRPr="00B46830">
              <w:rPr>
                <w:b/>
                <w:szCs w:val="26"/>
                <w:lang w:val="nl-NL"/>
              </w:rPr>
              <w:t>2</w:t>
            </w:r>
          </w:p>
        </w:tc>
        <w:tc>
          <w:tcPr>
            <w:tcW w:w="279" w:type="pct"/>
            <w:tcBorders>
              <w:bottom w:val="single" w:sz="4" w:space="0" w:color="auto"/>
            </w:tcBorders>
          </w:tcPr>
          <w:p w14:paraId="2FD06088" w14:textId="77777777" w:rsidR="00807E48" w:rsidRPr="00B46830" w:rsidRDefault="00807E48" w:rsidP="00B21DF2">
            <w:pPr>
              <w:spacing w:before="60"/>
              <w:jc w:val="center"/>
              <w:rPr>
                <w:b/>
                <w:szCs w:val="26"/>
                <w:lang w:val="nl-NL"/>
              </w:rPr>
            </w:pPr>
            <w:r w:rsidRPr="00B46830">
              <w:rPr>
                <w:b/>
                <w:szCs w:val="26"/>
                <w:lang w:val="nl-NL"/>
              </w:rPr>
              <w:t>3</w:t>
            </w:r>
          </w:p>
        </w:tc>
        <w:tc>
          <w:tcPr>
            <w:tcW w:w="278" w:type="pct"/>
            <w:tcBorders>
              <w:bottom w:val="single" w:sz="4" w:space="0" w:color="auto"/>
            </w:tcBorders>
          </w:tcPr>
          <w:p w14:paraId="68141A92" w14:textId="77777777" w:rsidR="00807E48" w:rsidRPr="00B46830" w:rsidRDefault="00807E48" w:rsidP="00B21DF2">
            <w:pPr>
              <w:spacing w:before="60"/>
              <w:jc w:val="center"/>
              <w:rPr>
                <w:b/>
                <w:szCs w:val="26"/>
                <w:lang w:val="nl-NL"/>
              </w:rPr>
            </w:pPr>
            <w:r w:rsidRPr="00B46830">
              <w:rPr>
                <w:b/>
                <w:szCs w:val="26"/>
                <w:lang w:val="nl-NL"/>
              </w:rPr>
              <w:t>4</w:t>
            </w:r>
          </w:p>
        </w:tc>
        <w:tc>
          <w:tcPr>
            <w:tcW w:w="278" w:type="pct"/>
            <w:tcBorders>
              <w:bottom w:val="single" w:sz="4" w:space="0" w:color="auto"/>
            </w:tcBorders>
          </w:tcPr>
          <w:p w14:paraId="664C32B8" w14:textId="77777777" w:rsidR="00807E48" w:rsidRPr="00B46830" w:rsidRDefault="00807E48" w:rsidP="00B21DF2">
            <w:pPr>
              <w:spacing w:before="60"/>
              <w:jc w:val="center"/>
              <w:rPr>
                <w:b/>
                <w:szCs w:val="26"/>
                <w:lang w:val="nl-NL"/>
              </w:rPr>
            </w:pPr>
            <w:r w:rsidRPr="00B46830">
              <w:rPr>
                <w:b/>
                <w:szCs w:val="26"/>
                <w:lang w:val="nl-NL"/>
              </w:rPr>
              <w:t>5</w:t>
            </w:r>
          </w:p>
        </w:tc>
        <w:tc>
          <w:tcPr>
            <w:tcW w:w="278" w:type="pct"/>
            <w:tcBorders>
              <w:bottom w:val="single" w:sz="4" w:space="0" w:color="auto"/>
            </w:tcBorders>
          </w:tcPr>
          <w:p w14:paraId="1442BB53" w14:textId="77777777" w:rsidR="00807E48" w:rsidRPr="00B46830" w:rsidRDefault="00807E48" w:rsidP="00B21DF2">
            <w:pPr>
              <w:spacing w:before="60"/>
              <w:jc w:val="center"/>
              <w:rPr>
                <w:b/>
                <w:szCs w:val="26"/>
                <w:lang w:val="nl-NL"/>
              </w:rPr>
            </w:pPr>
            <w:r w:rsidRPr="00B46830">
              <w:rPr>
                <w:b/>
                <w:szCs w:val="26"/>
                <w:lang w:val="nl-NL"/>
              </w:rPr>
              <w:t>6</w:t>
            </w:r>
          </w:p>
        </w:tc>
        <w:tc>
          <w:tcPr>
            <w:tcW w:w="278" w:type="pct"/>
            <w:tcBorders>
              <w:bottom w:val="single" w:sz="4" w:space="0" w:color="auto"/>
            </w:tcBorders>
          </w:tcPr>
          <w:p w14:paraId="5F192A01" w14:textId="77777777" w:rsidR="00807E48" w:rsidRPr="00B46830" w:rsidRDefault="00807E48" w:rsidP="00B21DF2">
            <w:pPr>
              <w:spacing w:before="60"/>
              <w:jc w:val="center"/>
              <w:rPr>
                <w:b/>
                <w:szCs w:val="26"/>
                <w:lang w:val="nl-NL"/>
              </w:rPr>
            </w:pPr>
            <w:r w:rsidRPr="00B46830">
              <w:rPr>
                <w:b/>
                <w:szCs w:val="26"/>
                <w:lang w:val="nl-NL"/>
              </w:rPr>
              <w:t>7</w:t>
            </w:r>
          </w:p>
        </w:tc>
        <w:tc>
          <w:tcPr>
            <w:tcW w:w="278" w:type="pct"/>
            <w:tcBorders>
              <w:bottom w:val="single" w:sz="4" w:space="0" w:color="auto"/>
            </w:tcBorders>
          </w:tcPr>
          <w:p w14:paraId="636D53CF" w14:textId="77777777" w:rsidR="00807E48" w:rsidRPr="00B46830" w:rsidRDefault="00807E48" w:rsidP="00B21DF2">
            <w:pPr>
              <w:spacing w:before="60"/>
              <w:jc w:val="center"/>
              <w:rPr>
                <w:b/>
                <w:szCs w:val="26"/>
                <w:lang w:val="nl-NL"/>
              </w:rPr>
            </w:pPr>
            <w:r w:rsidRPr="00B46830">
              <w:rPr>
                <w:b/>
                <w:szCs w:val="26"/>
                <w:lang w:val="nl-NL"/>
              </w:rPr>
              <w:t>8</w:t>
            </w:r>
          </w:p>
        </w:tc>
        <w:tc>
          <w:tcPr>
            <w:tcW w:w="278" w:type="pct"/>
            <w:tcBorders>
              <w:bottom w:val="single" w:sz="4" w:space="0" w:color="auto"/>
            </w:tcBorders>
          </w:tcPr>
          <w:p w14:paraId="7435182B" w14:textId="77777777" w:rsidR="00807E48" w:rsidRPr="00B46830" w:rsidRDefault="00807E48" w:rsidP="00B21DF2">
            <w:pPr>
              <w:spacing w:before="60"/>
              <w:jc w:val="center"/>
              <w:rPr>
                <w:b/>
                <w:szCs w:val="26"/>
                <w:lang w:val="nl-NL"/>
              </w:rPr>
            </w:pPr>
            <w:r w:rsidRPr="00B46830">
              <w:rPr>
                <w:b/>
                <w:szCs w:val="26"/>
                <w:lang w:val="nl-NL"/>
              </w:rPr>
              <w:t>9</w:t>
            </w:r>
          </w:p>
        </w:tc>
        <w:tc>
          <w:tcPr>
            <w:tcW w:w="278" w:type="pct"/>
            <w:tcBorders>
              <w:bottom w:val="single" w:sz="4" w:space="0" w:color="auto"/>
            </w:tcBorders>
          </w:tcPr>
          <w:p w14:paraId="33ED2002" w14:textId="77777777" w:rsidR="00807E48" w:rsidRPr="00B46830" w:rsidRDefault="00807E48" w:rsidP="00B21DF2">
            <w:pPr>
              <w:spacing w:before="60"/>
              <w:jc w:val="center"/>
              <w:rPr>
                <w:b/>
                <w:szCs w:val="26"/>
                <w:lang w:val="nl-NL"/>
              </w:rPr>
            </w:pPr>
            <w:r w:rsidRPr="00B46830">
              <w:rPr>
                <w:b/>
                <w:szCs w:val="26"/>
                <w:lang w:val="nl-NL"/>
              </w:rPr>
              <w:t>10</w:t>
            </w:r>
          </w:p>
        </w:tc>
        <w:tc>
          <w:tcPr>
            <w:tcW w:w="278" w:type="pct"/>
            <w:tcBorders>
              <w:bottom w:val="single" w:sz="4" w:space="0" w:color="auto"/>
            </w:tcBorders>
          </w:tcPr>
          <w:p w14:paraId="2AF1C644" w14:textId="77777777" w:rsidR="00807E48" w:rsidRPr="00B46830" w:rsidRDefault="00807E48" w:rsidP="00B21DF2">
            <w:pPr>
              <w:spacing w:before="60"/>
              <w:jc w:val="center"/>
              <w:rPr>
                <w:b/>
                <w:szCs w:val="26"/>
                <w:lang w:val="nl-NL"/>
              </w:rPr>
            </w:pPr>
            <w:r w:rsidRPr="00B46830">
              <w:rPr>
                <w:b/>
                <w:szCs w:val="26"/>
                <w:lang w:val="nl-NL"/>
              </w:rPr>
              <w:t>11</w:t>
            </w:r>
          </w:p>
        </w:tc>
        <w:tc>
          <w:tcPr>
            <w:tcW w:w="290" w:type="pct"/>
            <w:tcBorders>
              <w:bottom w:val="single" w:sz="4" w:space="0" w:color="auto"/>
            </w:tcBorders>
          </w:tcPr>
          <w:p w14:paraId="184FFADE" w14:textId="77777777" w:rsidR="00807E48" w:rsidRPr="00B46830" w:rsidRDefault="00807E48" w:rsidP="00B21DF2">
            <w:pPr>
              <w:spacing w:before="60"/>
              <w:jc w:val="center"/>
              <w:rPr>
                <w:b/>
                <w:szCs w:val="26"/>
                <w:lang w:val="nl-NL"/>
              </w:rPr>
            </w:pPr>
            <w:r w:rsidRPr="00B46830">
              <w:rPr>
                <w:b/>
                <w:szCs w:val="26"/>
                <w:lang w:val="nl-NL"/>
              </w:rPr>
              <w:t>12</w:t>
            </w:r>
          </w:p>
        </w:tc>
        <w:tc>
          <w:tcPr>
            <w:tcW w:w="652" w:type="pct"/>
            <w:vMerge/>
          </w:tcPr>
          <w:p w14:paraId="4F57DA29" w14:textId="77777777" w:rsidR="00807E48" w:rsidRPr="00B46830" w:rsidRDefault="00807E48" w:rsidP="00B21DF2">
            <w:pPr>
              <w:spacing w:before="60"/>
              <w:jc w:val="center"/>
              <w:rPr>
                <w:b/>
                <w:szCs w:val="26"/>
                <w:lang w:val="nl-NL"/>
              </w:rPr>
            </w:pPr>
          </w:p>
        </w:tc>
      </w:tr>
      <w:tr w:rsidR="00807E48" w:rsidRPr="00B46830" w14:paraId="463AC3D4" w14:textId="77777777" w:rsidTr="00B21DF2">
        <w:trPr>
          <w:trHeight w:val="351"/>
        </w:trPr>
        <w:tc>
          <w:tcPr>
            <w:tcW w:w="1000" w:type="pct"/>
          </w:tcPr>
          <w:p w14:paraId="0EB8649B" w14:textId="77777777" w:rsidR="00807E48" w:rsidRPr="00B46830" w:rsidRDefault="00807E48" w:rsidP="00B21DF2">
            <w:pPr>
              <w:spacing w:before="60"/>
              <w:rPr>
                <w:szCs w:val="26"/>
                <w:lang w:val="nl-NL"/>
              </w:rPr>
            </w:pPr>
            <w:r w:rsidRPr="00B46830">
              <w:rPr>
                <w:szCs w:val="26"/>
                <w:lang w:val="nl-NL"/>
              </w:rPr>
              <w:t>1. Hoạt động 1</w:t>
            </w:r>
          </w:p>
        </w:tc>
        <w:tc>
          <w:tcPr>
            <w:tcW w:w="278" w:type="pct"/>
            <w:shd w:val="clear" w:color="auto" w:fill="auto"/>
          </w:tcPr>
          <w:p w14:paraId="52F839B1" w14:textId="77777777" w:rsidR="00807E48" w:rsidRPr="00B46830" w:rsidRDefault="00807E48" w:rsidP="00B21DF2">
            <w:pPr>
              <w:spacing w:before="60"/>
              <w:jc w:val="center"/>
              <w:rPr>
                <w:szCs w:val="26"/>
                <w:lang w:val="nl-NL"/>
              </w:rPr>
            </w:pPr>
            <w:r w:rsidRPr="00B46830">
              <w:rPr>
                <w:noProof/>
                <w:szCs w:val="26"/>
              </w:rPr>
              <mc:AlternateContent>
                <mc:Choice Requires="wps">
                  <w:drawing>
                    <wp:anchor distT="0" distB="0" distL="114300" distR="114300" simplePos="0" relativeHeight="251659264" behindDoc="0" locked="0" layoutInCell="1" allowOverlap="1" wp14:anchorId="0325DD5D" wp14:editId="5EA9EA89">
                      <wp:simplePos x="0" y="0"/>
                      <wp:positionH relativeFrom="column">
                        <wp:posOffset>-20955</wp:posOffset>
                      </wp:positionH>
                      <wp:positionV relativeFrom="paragraph">
                        <wp:posOffset>132080</wp:posOffset>
                      </wp:positionV>
                      <wp:extent cx="939800" cy="0"/>
                      <wp:effectExtent l="0" t="76200" r="12700" b="95250"/>
                      <wp:wrapNone/>
                      <wp:docPr id="1" name="Straight Arrow Connector 1"/>
                      <wp:cNvGraphicFramePr/>
                      <a:graphic xmlns:a="http://schemas.openxmlformats.org/drawingml/2006/main">
                        <a:graphicData uri="http://schemas.microsoft.com/office/word/2010/wordprocessingShape">
                          <wps:wsp>
                            <wps:cNvCnPr/>
                            <wps:spPr>
                              <a:xfrm>
                                <a:off x="0" y="0"/>
                                <a:ext cx="93980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056E353" id="_x0000_t32" coordsize="21600,21600" o:spt="32" o:oned="t" path="m,l21600,21600e" filled="f">
                      <v:path arrowok="t" fillok="f" o:connecttype="none"/>
                      <o:lock v:ext="edit" shapetype="t"/>
                    </v:shapetype>
                    <v:shape id="Straight Arrow Connector 1" o:spid="_x0000_s1026" type="#_x0000_t32" style="position:absolute;margin-left:-1.65pt;margin-top:10.4pt;width:74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" strokecolor="#4472c4 [3204]" strokeweight="2pt">
                      <v:stroke endarrow="block" joinstyle="miter"/>
                    </v:shape>
                  </w:pict>
                </mc:Fallback>
              </mc:AlternateContent>
            </w:r>
          </w:p>
        </w:tc>
        <w:tc>
          <w:tcPr>
            <w:tcW w:w="278" w:type="pct"/>
            <w:tcBorders>
              <w:bottom w:val="single" w:sz="4" w:space="0" w:color="auto"/>
            </w:tcBorders>
            <w:shd w:val="clear" w:color="auto" w:fill="auto"/>
          </w:tcPr>
          <w:p w14:paraId="17CA1BA9" w14:textId="77777777" w:rsidR="00807E48" w:rsidRPr="00B46830" w:rsidRDefault="00807E48" w:rsidP="00B21DF2">
            <w:pPr>
              <w:spacing w:before="60"/>
              <w:jc w:val="center"/>
              <w:rPr>
                <w:szCs w:val="26"/>
                <w:lang w:val="nl-NL"/>
              </w:rPr>
            </w:pPr>
          </w:p>
        </w:tc>
        <w:tc>
          <w:tcPr>
            <w:tcW w:w="279" w:type="pct"/>
            <w:tcBorders>
              <w:bottom w:val="single" w:sz="4" w:space="0" w:color="auto"/>
            </w:tcBorders>
            <w:shd w:val="clear" w:color="auto" w:fill="auto"/>
          </w:tcPr>
          <w:p w14:paraId="3F93EC80" w14:textId="77777777" w:rsidR="00807E48" w:rsidRPr="00B46830" w:rsidRDefault="00807E48" w:rsidP="00B21DF2">
            <w:pPr>
              <w:spacing w:before="60"/>
              <w:jc w:val="center"/>
              <w:rPr>
                <w:szCs w:val="26"/>
                <w:lang w:val="nl-NL"/>
              </w:rPr>
            </w:pPr>
          </w:p>
        </w:tc>
        <w:tc>
          <w:tcPr>
            <w:tcW w:w="278" w:type="pct"/>
            <w:tcBorders>
              <w:bottom w:val="single" w:sz="4" w:space="0" w:color="auto"/>
            </w:tcBorders>
            <w:shd w:val="clear" w:color="auto" w:fill="auto"/>
          </w:tcPr>
          <w:p w14:paraId="28E4B6A1" w14:textId="77777777" w:rsidR="00807E48" w:rsidRPr="00B46830" w:rsidRDefault="00807E48" w:rsidP="00B21DF2">
            <w:pPr>
              <w:spacing w:before="60"/>
              <w:jc w:val="center"/>
              <w:rPr>
                <w:szCs w:val="26"/>
                <w:lang w:val="nl-NL"/>
              </w:rPr>
            </w:pPr>
          </w:p>
        </w:tc>
        <w:tc>
          <w:tcPr>
            <w:tcW w:w="278" w:type="pct"/>
            <w:tcBorders>
              <w:bottom w:val="single" w:sz="4" w:space="0" w:color="auto"/>
            </w:tcBorders>
            <w:shd w:val="clear" w:color="auto" w:fill="auto"/>
          </w:tcPr>
          <w:p w14:paraId="693F06F1" w14:textId="77777777" w:rsidR="00807E48" w:rsidRPr="00B46830" w:rsidRDefault="00807E48" w:rsidP="00B21DF2">
            <w:pPr>
              <w:spacing w:before="60"/>
              <w:jc w:val="center"/>
              <w:rPr>
                <w:szCs w:val="26"/>
                <w:lang w:val="nl-NL"/>
              </w:rPr>
            </w:pPr>
          </w:p>
        </w:tc>
        <w:tc>
          <w:tcPr>
            <w:tcW w:w="278" w:type="pct"/>
            <w:tcBorders>
              <w:bottom w:val="single" w:sz="4" w:space="0" w:color="auto"/>
            </w:tcBorders>
            <w:shd w:val="clear" w:color="auto" w:fill="auto"/>
          </w:tcPr>
          <w:p w14:paraId="31FA3E31" w14:textId="77777777" w:rsidR="00807E48" w:rsidRPr="00B46830" w:rsidRDefault="00807E48" w:rsidP="00B21DF2">
            <w:pPr>
              <w:spacing w:before="60"/>
              <w:jc w:val="center"/>
              <w:rPr>
                <w:szCs w:val="26"/>
                <w:lang w:val="nl-NL"/>
              </w:rPr>
            </w:pPr>
          </w:p>
        </w:tc>
        <w:tc>
          <w:tcPr>
            <w:tcW w:w="278" w:type="pct"/>
            <w:shd w:val="clear" w:color="auto" w:fill="auto"/>
          </w:tcPr>
          <w:p w14:paraId="6830B431" w14:textId="77777777" w:rsidR="00807E48" w:rsidRPr="00B46830" w:rsidRDefault="00807E48" w:rsidP="00B21DF2">
            <w:pPr>
              <w:spacing w:before="60"/>
              <w:jc w:val="center"/>
              <w:rPr>
                <w:szCs w:val="26"/>
                <w:lang w:val="nl-NL"/>
              </w:rPr>
            </w:pPr>
          </w:p>
        </w:tc>
        <w:tc>
          <w:tcPr>
            <w:tcW w:w="278" w:type="pct"/>
            <w:shd w:val="clear" w:color="auto" w:fill="auto"/>
          </w:tcPr>
          <w:p w14:paraId="2F7DA633" w14:textId="77777777" w:rsidR="00807E48" w:rsidRPr="00B46830" w:rsidRDefault="00807E48" w:rsidP="00B21DF2">
            <w:pPr>
              <w:spacing w:before="60"/>
              <w:jc w:val="center"/>
              <w:rPr>
                <w:szCs w:val="26"/>
                <w:lang w:val="nl-NL"/>
              </w:rPr>
            </w:pPr>
          </w:p>
        </w:tc>
        <w:tc>
          <w:tcPr>
            <w:tcW w:w="278" w:type="pct"/>
            <w:shd w:val="clear" w:color="auto" w:fill="auto"/>
          </w:tcPr>
          <w:p w14:paraId="025DC9AC" w14:textId="77777777" w:rsidR="00807E48" w:rsidRPr="00B46830" w:rsidRDefault="00807E48" w:rsidP="00B21DF2">
            <w:pPr>
              <w:spacing w:before="60"/>
              <w:jc w:val="center"/>
              <w:rPr>
                <w:szCs w:val="26"/>
                <w:lang w:val="nl-NL"/>
              </w:rPr>
            </w:pPr>
          </w:p>
        </w:tc>
        <w:tc>
          <w:tcPr>
            <w:tcW w:w="278" w:type="pct"/>
            <w:shd w:val="clear" w:color="auto" w:fill="auto"/>
          </w:tcPr>
          <w:p w14:paraId="630E8879" w14:textId="77777777" w:rsidR="00807E48" w:rsidRPr="00B46830" w:rsidRDefault="00807E48" w:rsidP="00B21DF2">
            <w:pPr>
              <w:spacing w:before="60"/>
              <w:jc w:val="center"/>
              <w:rPr>
                <w:szCs w:val="26"/>
                <w:lang w:val="nl-NL"/>
              </w:rPr>
            </w:pPr>
          </w:p>
        </w:tc>
        <w:tc>
          <w:tcPr>
            <w:tcW w:w="278" w:type="pct"/>
            <w:shd w:val="clear" w:color="auto" w:fill="auto"/>
          </w:tcPr>
          <w:p w14:paraId="3F96849E" w14:textId="77777777" w:rsidR="00807E48" w:rsidRPr="00B46830" w:rsidRDefault="00807E48" w:rsidP="00B21DF2">
            <w:pPr>
              <w:spacing w:before="60"/>
              <w:jc w:val="center"/>
              <w:rPr>
                <w:szCs w:val="26"/>
                <w:lang w:val="nl-NL"/>
              </w:rPr>
            </w:pPr>
          </w:p>
        </w:tc>
        <w:tc>
          <w:tcPr>
            <w:tcW w:w="290" w:type="pct"/>
            <w:shd w:val="clear" w:color="auto" w:fill="auto"/>
          </w:tcPr>
          <w:p w14:paraId="0C6A7925" w14:textId="77777777" w:rsidR="00807E48" w:rsidRPr="00B46830" w:rsidRDefault="00807E48" w:rsidP="00B21DF2">
            <w:pPr>
              <w:spacing w:before="60"/>
              <w:jc w:val="center"/>
              <w:rPr>
                <w:szCs w:val="26"/>
                <w:lang w:val="nl-NL"/>
              </w:rPr>
            </w:pPr>
          </w:p>
        </w:tc>
        <w:tc>
          <w:tcPr>
            <w:tcW w:w="652" w:type="pct"/>
          </w:tcPr>
          <w:p w14:paraId="6BB62873" w14:textId="77777777" w:rsidR="00807E48" w:rsidRPr="00B46830" w:rsidRDefault="00807E48" w:rsidP="00B21DF2">
            <w:pPr>
              <w:spacing w:before="60"/>
              <w:jc w:val="center"/>
              <w:rPr>
                <w:szCs w:val="26"/>
                <w:lang w:val="nl-NL"/>
              </w:rPr>
            </w:pPr>
          </w:p>
        </w:tc>
      </w:tr>
      <w:tr w:rsidR="00807E48" w:rsidRPr="00B46830" w14:paraId="0C763B76" w14:textId="77777777" w:rsidTr="00B21DF2">
        <w:trPr>
          <w:trHeight w:val="439"/>
        </w:trPr>
        <w:tc>
          <w:tcPr>
            <w:tcW w:w="1000" w:type="pct"/>
          </w:tcPr>
          <w:p w14:paraId="57778630" w14:textId="77777777" w:rsidR="00807E48" w:rsidRPr="00B46830" w:rsidRDefault="00807E48" w:rsidP="00B21DF2">
            <w:pPr>
              <w:spacing w:before="60"/>
              <w:rPr>
                <w:szCs w:val="26"/>
                <w:lang w:val="nl-NL"/>
              </w:rPr>
            </w:pPr>
            <w:r w:rsidRPr="00B46830">
              <w:rPr>
                <w:szCs w:val="26"/>
                <w:lang w:val="nl-NL"/>
              </w:rPr>
              <w:t>2. Hoạt động 2</w:t>
            </w:r>
          </w:p>
        </w:tc>
        <w:tc>
          <w:tcPr>
            <w:tcW w:w="278" w:type="pct"/>
            <w:shd w:val="clear" w:color="auto" w:fill="auto"/>
          </w:tcPr>
          <w:p w14:paraId="1F63C80A" w14:textId="77777777" w:rsidR="00807E48" w:rsidRPr="00B46830" w:rsidRDefault="00807E48" w:rsidP="00B21DF2">
            <w:pPr>
              <w:spacing w:before="60"/>
              <w:rPr>
                <w:szCs w:val="26"/>
                <w:lang w:val="nl-NL"/>
              </w:rPr>
            </w:pPr>
          </w:p>
        </w:tc>
        <w:tc>
          <w:tcPr>
            <w:tcW w:w="278" w:type="pct"/>
            <w:shd w:val="clear" w:color="auto" w:fill="auto"/>
          </w:tcPr>
          <w:p w14:paraId="51FDF0FD" w14:textId="77777777" w:rsidR="00807E48" w:rsidRPr="00B46830" w:rsidRDefault="00807E48" w:rsidP="00B21DF2">
            <w:pPr>
              <w:spacing w:before="60"/>
              <w:rPr>
                <w:szCs w:val="26"/>
                <w:lang w:val="nl-NL"/>
              </w:rPr>
            </w:pPr>
            <w:r w:rsidRPr="00B46830">
              <w:rPr>
                <w:noProof/>
                <w:szCs w:val="26"/>
              </w:rPr>
              <mc:AlternateContent>
                <mc:Choice Requires="wps">
                  <w:drawing>
                    <wp:anchor distT="0" distB="0" distL="114300" distR="114300" simplePos="0" relativeHeight="251660288" behindDoc="0" locked="0" layoutInCell="1" allowOverlap="1" wp14:anchorId="37977AFD" wp14:editId="495617FF">
                      <wp:simplePos x="0" y="0"/>
                      <wp:positionH relativeFrom="column">
                        <wp:posOffset>-36830</wp:posOffset>
                      </wp:positionH>
                      <wp:positionV relativeFrom="paragraph">
                        <wp:posOffset>147955</wp:posOffset>
                      </wp:positionV>
                      <wp:extent cx="1568450" cy="0"/>
                      <wp:effectExtent l="0" t="76200" r="12700" b="95250"/>
                      <wp:wrapNone/>
                      <wp:docPr id="2" name="Straight Arrow Connector 2"/>
                      <wp:cNvGraphicFramePr/>
                      <a:graphic xmlns:a="http://schemas.openxmlformats.org/drawingml/2006/main">
                        <a:graphicData uri="http://schemas.microsoft.com/office/word/2010/wordprocessingShape">
                          <wps:wsp>
                            <wps:cNvCnPr/>
                            <wps:spPr>
                              <a:xfrm>
                                <a:off x="0" y="0"/>
                                <a:ext cx="15684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DDEECC7" id="Straight Arrow Connector 2" o:spid="_x0000_s1026" type="#_x0000_t32" style="position:absolute;margin-left:-2.9pt;margin-top:11.65pt;width:123.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" strokecolor="#4472c4 [3204]" strokeweight="2pt">
                      <v:stroke endarrow="block" joinstyle="miter"/>
                    </v:shape>
                  </w:pict>
                </mc:Fallback>
              </mc:AlternateContent>
            </w:r>
          </w:p>
        </w:tc>
        <w:tc>
          <w:tcPr>
            <w:tcW w:w="279" w:type="pct"/>
            <w:shd w:val="clear" w:color="auto" w:fill="auto"/>
          </w:tcPr>
          <w:p w14:paraId="1612ED15"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6F1E09EE"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6E6FDE5A"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54B21C4E"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4FF4AEAE"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78DE3AF3"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00887225"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0D8F9E48" w14:textId="77777777" w:rsidR="00807E48" w:rsidRPr="00B46830" w:rsidRDefault="00807E48" w:rsidP="00B21DF2">
            <w:pPr>
              <w:spacing w:before="60"/>
              <w:rPr>
                <w:szCs w:val="26"/>
                <w:lang w:val="nl-NL"/>
              </w:rPr>
            </w:pPr>
          </w:p>
        </w:tc>
        <w:tc>
          <w:tcPr>
            <w:tcW w:w="278" w:type="pct"/>
            <w:shd w:val="clear" w:color="auto" w:fill="auto"/>
          </w:tcPr>
          <w:p w14:paraId="59B7E368" w14:textId="77777777" w:rsidR="00807E48" w:rsidRPr="00B46830" w:rsidRDefault="00807E48" w:rsidP="00B21DF2">
            <w:pPr>
              <w:spacing w:before="60"/>
              <w:rPr>
                <w:szCs w:val="26"/>
                <w:lang w:val="nl-NL"/>
              </w:rPr>
            </w:pPr>
          </w:p>
        </w:tc>
        <w:tc>
          <w:tcPr>
            <w:tcW w:w="290" w:type="pct"/>
            <w:shd w:val="clear" w:color="auto" w:fill="auto"/>
          </w:tcPr>
          <w:p w14:paraId="7E9BFB69" w14:textId="77777777" w:rsidR="00807E48" w:rsidRPr="00B46830" w:rsidRDefault="00807E48" w:rsidP="00B21DF2">
            <w:pPr>
              <w:spacing w:before="60"/>
              <w:rPr>
                <w:szCs w:val="26"/>
                <w:lang w:val="nl-NL"/>
              </w:rPr>
            </w:pPr>
          </w:p>
        </w:tc>
        <w:tc>
          <w:tcPr>
            <w:tcW w:w="652" w:type="pct"/>
          </w:tcPr>
          <w:p w14:paraId="4108DF95" w14:textId="77777777" w:rsidR="00807E48" w:rsidRPr="00B46830" w:rsidRDefault="00807E48" w:rsidP="00B21DF2">
            <w:pPr>
              <w:spacing w:before="60"/>
              <w:rPr>
                <w:szCs w:val="26"/>
                <w:lang w:val="nl-NL"/>
              </w:rPr>
            </w:pPr>
          </w:p>
        </w:tc>
      </w:tr>
      <w:tr w:rsidR="00807E48" w:rsidRPr="00B46830" w14:paraId="160674EA" w14:textId="77777777" w:rsidTr="00B21DF2">
        <w:trPr>
          <w:trHeight w:val="416"/>
        </w:trPr>
        <w:tc>
          <w:tcPr>
            <w:tcW w:w="1000" w:type="pct"/>
          </w:tcPr>
          <w:p w14:paraId="2ED3D9A9" w14:textId="77777777" w:rsidR="00807E48" w:rsidRPr="00B46830" w:rsidRDefault="00807E48" w:rsidP="00B21DF2">
            <w:pPr>
              <w:spacing w:before="60"/>
              <w:rPr>
                <w:szCs w:val="26"/>
                <w:lang w:val="nl-NL"/>
              </w:rPr>
            </w:pPr>
            <w:r w:rsidRPr="00B46830">
              <w:rPr>
                <w:szCs w:val="26"/>
                <w:lang w:val="nl-NL"/>
              </w:rPr>
              <w:t>3. Hoạt động 3</w:t>
            </w:r>
          </w:p>
        </w:tc>
        <w:tc>
          <w:tcPr>
            <w:tcW w:w="278" w:type="pct"/>
            <w:shd w:val="clear" w:color="auto" w:fill="auto"/>
          </w:tcPr>
          <w:p w14:paraId="1052004A" w14:textId="77777777" w:rsidR="00807E48" w:rsidRPr="00B46830" w:rsidRDefault="00807E48" w:rsidP="00B21DF2">
            <w:pPr>
              <w:spacing w:before="60"/>
              <w:rPr>
                <w:szCs w:val="26"/>
                <w:lang w:val="nl-NL"/>
              </w:rPr>
            </w:pPr>
          </w:p>
        </w:tc>
        <w:tc>
          <w:tcPr>
            <w:tcW w:w="278" w:type="pct"/>
            <w:shd w:val="clear" w:color="auto" w:fill="auto"/>
          </w:tcPr>
          <w:p w14:paraId="34E1CCD5" w14:textId="77777777" w:rsidR="00807E48" w:rsidRPr="00B46830" w:rsidRDefault="00807E48" w:rsidP="00B21DF2">
            <w:pPr>
              <w:spacing w:before="60"/>
              <w:rPr>
                <w:szCs w:val="26"/>
                <w:lang w:val="nl-NL"/>
              </w:rPr>
            </w:pPr>
          </w:p>
        </w:tc>
        <w:tc>
          <w:tcPr>
            <w:tcW w:w="279" w:type="pct"/>
            <w:shd w:val="clear" w:color="auto" w:fill="auto"/>
          </w:tcPr>
          <w:p w14:paraId="557BD8D3"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0B3A0181"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4B586617"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19514AFD" w14:textId="77777777" w:rsidR="00807E48" w:rsidRPr="00B46830" w:rsidRDefault="00807E48" w:rsidP="00B21DF2">
            <w:pPr>
              <w:spacing w:before="60"/>
              <w:rPr>
                <w:szCs w:val="26"/>
                <w:lang w:val="nl-NL"/>
              </w:rPr>
            </w:pPr>
            <w:r w:rsidRPr="00B46830">
              <w:rPr>
                <w:noProof/>
                <w:szCs w:val="26"/>
              </w:rPr>
              <mc:AlternateContent>
                <mc:Choice Requires="wps">
                  <w:drawing>
                    <wp:anchor distT="0" distB="0" distL="114300" distR="114300" simplePos="0" relativeHeight="251661312" behindDoc="0" locked="0" layoutInCell="1" allowOverlap="1" wp14:anchorId="06E3748C" wp14:editId="5EFAC958">
                      <wp:simplePos x="0" y="0"/>
                      <wp:positionH relativeFrom="column">
                        <wp:posOffset>100330</wp:posOffset>
                      </wp:positionH>
                      <wp:positionV relativeFrom="paragraph">
                        <wp:posOffset>135890</wp:posOffset>
                      </wp:positionV>
                      <wp:extent cx="2108200" cy="0"/>
                      <wp:effectExtent l="0" t="76200" r="25400" b="95250"/>
                      <wp:wrapNone/>
                      <wp:docPr id="4" name="Straight Arrow Connector 4"/>
                      <wp:cNvGraphicFramePr/>
                      <a:graphic xmlns:a="http://schemas.openxmlformats.org/drawingml/2006/main">
                        <a:graphicData uri="http://schemas.microsoft.com/office/word/2010/wordprocessingShape">
                          <wps:wsp>
                            <wps:cNvCnPr/>
                            <wps:spPr>
                              <a:xfrm>
                                <a:off x="0" y="0"/>
                                <a:ext cx="210820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6B28A07" id="Straight Arrow Connector 4" o:spid="_x0000_s1026" type="#_x0000_t32" style="position:absolute;margin-left:7.9pt;margin-top:10.7pt;width:166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" strokecolor="#4472c4 [3204]" strokeweight="2pt">
                      <v:stroke endarrow="block" joinstyle="miter"/>
                    </v:shape>
                  </w:pict>
                </mc:Fallback>
              </mc:AlternateContent>
            </w:r>
          </w:p>
        </w:tc>
        <w:tc>
          <w:tcPr>
            <w:tcW w:w="278" w:type="pct"/>
            <w:tcBorders>
              <w:bottom w:val="single" w:sz="4" w:space="0" w:color="auto"/>
            </w:tcBorders>
            <w:shd w:val="clear" w:color="auto" w:fill="auto"/>
          </w:tcPr>
          <w:p w14:paraId="5EB67C16"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19C35054" w14:textId="77777777" w:rsidR="00807E48" w:rsidRPr="00B46830" w:rsidRDefault="00807E48" w:rsidP="00B21DF2">
            <w:pPr>
              <w:spacing w:before="60"/>
              <w:rPr>
                <w:szCs w:val="26"/>
                <w:lang w:val="nl-NL"/>
              </w:rPr>
            </w:pPr>
          </w:p>
        </w:tc>
        <w:tc>
          <w:tcPr>
            <w:tcW w:w="278" w:type="pct"/>
            <w:shd w:val="clear" w:color="auto" w:fill="auto"/>
          </w:tcPr>
          <w:p w14:paraId="74ED756A" w14:textId="77777777" w:rsidR="00807E48" w:rsidRPr="00B46830" w:rsidRDefault="00807E48" w:rsidP="00B21DF2">
            <w:pPr>
              <w:spacing w:before="60"/>
              <w:rPr>
                <w:szCs w:val="26"/>
                <w:lang w:val="nl-NL"/>
              </w:rPr>
            </w:pPr>
          </w:p>
        </w:tc>
        <w:tc>
          <w:tcPr>
            <w:tcW w:w="278" w:type="pct"/>
            <w:shd w:val="clear" w:color="auto" w:fill="auto"/>
          </w:tcPr>
          <w:p w14:paraId="54BE479C" w14:textId="77777777" w:rsidR="00807E48" w:rsidRPr="00B46830" w:rsidRDefault="00807E48" w:rsidP="00B21DF2">
            <w:pPr>
              <w:spacing w:before="60"/>
              <w:rPr>
                <w:szCs w:val="26"/>
                <w:lang w:val="nl-NL"/>
              </w:rPr>
            </w:pPr>
          </w:p>
        </w:tc>
        <w:tc>
          <w:tcPr>
            <w:tcW w:w="278" w:type="pct"/>
            <w:tcBorders>
              <w:bottom w:val="single" w:sz="4" w:space="0" w:color="auto"/>
            </w:tcBorders>
            <w:shd w:val="clear" w:color="auto" w:fill="auto"/>
          </w:tcPr>
          <w:p w14:paraId="22CE1F4A" w14:textId="77777777" w:rsidR="00807E48" w:rsidRPr="00B46830" w:rsidRDefault="00807E48" w:rsidP="00B21DF2">
            <w:pPr>
              <w:spacing w:before="60"/>
              <w:rPr>
                <w:szCs w:val="26"/>
                <w:lang w:val="nl-NL"/>
              </w:rPr>
            </w:pPr>
          </w:p>
        </w:tc>
        <w:tc>
          <w:tcPr>
            <w:tcW w:w="290" w:type="pct"/>
            <w:tcBorders>
              <w:bottom w:val="single" w:sz="4" w:space="0" w:color="auto"/>
            </w:tcBorders>
            <w:shd w:val="clear" w:color="auto" w:fill="auto"/>
          </w:tcPr>
          <w:p w14:paraId="589317C6" w14:textId="77777777" w:rsidR="00807E48" w:rsidRPr="00B46830" w:rsidRDefault="00807E48" w:rsidP="00B21DF2">
            <w:pPr>
              <w:spacing w:before="60"/>
              <w:rPr>
                <w:szCs w:val="26"/>
                <w:lang w:val="nl-NL"/>
              </w:rPr>
            </w:pPr>
          </w:p>
        </w:tc>
        <w:tc>
          <w:tcPr>
            <w:tcW w:w="652" w:type="pct"/>
          </w:tcPr>
          <w:p w14:paraId="1E03E21F" w14:textId="77777777" w:rsidR="00807E48" w:rsidRPr="00B46830" w:rsidRDefault="00807E48" w:rsidP="00B21DF2">
            <w:pPr>
              <w:spacing w:before="60"/>
              <w:rPr>
                <w:szCs w:val="26"/>
                <w:lang w:val="nl-NL"/>
              </w:rPr>
            </w:pPr>
          </w:p>
        </w:tc>
      </w:tr>
      <w:tr w:rsidR="00807E48" w:rsidRPr="00B46830" w14:paraId="484D833D" w14:textId="77777777" w:rsidTr="00B21DF2">
        <w:trPr>
          <w:trHeight w:val="378"/>
        </w:trPr>
        <w:tc>
          <w:tcPr>
            <w:tcW w:w="1000" w:type="pct"/>
          </w:tcPr>
          <w:p w14:paraId="10BFEA96" w14:textId="77777777" w:rsidR="00807E48" w:rsidRPr="00B46830" w:rsidRDefault="00807E48" w:rsidP="00B21DF2">
            <w:pPr>
              <w:spacing w:before="60"/>
              <w:rPr>
                <w:szCs w:val="26"/>
                <w:lang w:val="nl-NL"/>
              </w:rPr>
            </w:pPr>
            <w:r w:rsidRPr="00B46830">
              <w:rPr>
                <w:szCs w:val="26"/>
                <w:lang w:val="nl-NL"/>
              </w:rPr>
              <w:t>4. Hoạt động n</w:t>
            </w:r>
          </w:p>
        </w:tc>
        <w:tc>
          <w:tcPr>
            <w:tcW w:w="278" w:type="pct"/>
            <w:shd w:val="clear" w:color="auto" w:fill="auto"/>
          </w:tcPr>
          <w:p w14:paraId="2D972B19" w14:textId="77777777" w:rsidR="00807E48" w:rsidRPr="00B46830" w:rsidRDefault="00807E48" w:rsidP="00B21DF2">
            <w:pPr>
              <w:spacing w:before="60"/>
              <w:rPr>
                <w:szCs w:val="26"/>
                <w:lang w:val="nl-NL"/>
              </w:rPr>
            </w:pPr>
            <w:r w:rsidRPr="00B46830">
              <w:rPr>
                <w:noProof/>
                <w:szCs w:val="26"/>
              </w:rPr>
              <mc:AlternateContent>
                <mc:Choice Requires="wps">
                  <w:drawing>
                    <wp:anchor distT="0" distB="0" distL="114300" distR="114300" simplePos="0" relativeHeight="251662336" behindDoc="0" locked="0" layoutInCell="1" allowOverlap="1" wp14:anchorId="560B0E6F" wp14:editId="01358D86">
                      <wp:simplePos x="0" y="0"/>
                      <wp:positionH relativeFrom="column">
                        <wp:posOffset>-23495</wp:posOffset>
                      </wp:positionH>
                      <wp:positionV relativeFrom="paragraph">
                        <wp:posOffset>125730</wp:posOffset>
                      </wp:positionV>
                      <wp:extent cx="1606550" cy="0"/>
                      <wp:effectExtent l="0" t="76200" r="12700" b="95250"/>
                      <wp:wrapNone/>
                      <wp:docPr id="5" name="Straight Arrow Connector 5"/>
                      <wp:cNvGraphicFramePr/>
                      <a:graphic xmlns:a="http://schemas.openxmlformats.org/drawingml/2006/main">
                        <a:graphicData uri="http://schemas.microsoft.com/office/word/2010/wordprocessingShape">
                          <wps:wsp>
                            <wps:cNvCnPr/>
                            <wps:spPr>
                              <a:xfrm>
                                <a:off x="0" y="0"/>
                                <a:ext cx="16065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B23B305" id="Straight Arrow Connector 5" o:spid="_x0000_s1026" type="#_x0000_t32" style="position:absolute;margin-left:-1.85pt;margin-top:9.9pt;width:126.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" strokecolor="#4472c4 [3204]" strokeweight="2pt">
                      <v:stroke endarrow="block" joinstyle="miter"/>
                    </v:shape>
                  </w:pict>
                </mc:Fallback>
              </mc:AlternateContent>
            </w:r>
          </w:p>
        </w:tc>
        <w:tc>
          <w:tcPr>
            <w:tcW w:w="278" w:type="pct"/>
            <w:shd w:val="clear" w:color="auto" w:fill="auto"/>
          </w:tcPr>
          <w:p w14:paraId="1B5D372D" w14:textId="77777777" w:rsidR="00807E48" w:rsidRPr="00B46830" w:rsidRDefault="00807E48" w:rsidP="00B21DF2">
            <w:pPr>
              <w:spacing w:before="60"/>
              <w:rPr>
                <w:szCs w:val="26"/>
                <w:lang w:val="nl-NL"/>
              </w:rPr>
            </w:pPr>
          </w:p>
        </w:tc>
        <w:tc>
          <w:tcPr>
            <w:tcW w:w="279" w:type="pct"/>
            <w:shd w:val="clear" w:color="auto" w:fill="auto"/>
          </w:tcPr>
          <w:p w14:paraId="621A6BB3" w14:textId="77777777" w:rsidR="00807E48" w:rsidRPr="00B46830" w:rsidRDefault="00807E48" w:rsidP="00B21DF2">
            <w:pPr>
              <w:spacing w:before="60"/>
              <w:rPr>
                <w:szCs w:val="26"/>
                <w:lang w:val="nl-NL"/>
              </w:rPr>
            </w:pPr>
          </w:p>
        </w:tc>
        <w:tc>
          <w:tcPr>
            <w:tcW w:w="278" w:type="pct"/>
            <w:shd w:val="clear" w:color="auto" w:fill="auto"/>
          </w:tcPr>
          <w:p w14:paraId="2AA28E44" w14:textId="77777777" w:rsidR="00807E48" w:rsidRPr="00B46830" w:rsidRDefault="00807E48" w:rsidP="00B21DF2">
            <w:pPr>
              <w:spacing w:before="60"/>
              <w:rPr>
                <w:szCs w:val="26"/>
                <w:lang w:val="nl-NL"/>
              </w:rPr>
            </w:pPr>
          </w:p>
        </w:tc>
        <w:tc>
          <w:tcPr>
            <w:tcW w:w="278" w:type="pct"/>
            <w:shd w:val="clear" w:color="auto" w:fill="auto"/>
          </w:tcPr>
          <w:p w14:paraId="3938912F" w14:textId="77777777" w:rsidR="00807E48" w:rsidRPr="00B46830" w:rsidRDefault="00807E48" w:rsidP="00B21DF2">
            <w:pPr>
              <w:spacing w:before="60"/>
              <w:rPr>
                <w:szCs w:val="26"/>
                <w:lang w:val="nl-NL"/>
              </w:rPr>
            </w:pPr>
          </w:p>
        </w:tc>
        <w:tc>
          <w:tcPr>
            <w:tcW w:w="278" w:type="pct"/>
            <w:shd w:val="clear" w:color="auto" w:fill="auto"/>
          </w:tcPr>
          <w:p w14:paraId="4A2680AE" w14:textId="77777777" w:rsidR="00807E48" w:rsidRPr="00B46830" w:rsidRDefault="00807E48" w:rsidP="00B21DF2">
            <w:pPr>
              <w:spacing w:before="60"/>
              <w:rPr>
                <w:szCs w:val="26"/>
                <w:lang w:val="nl-NL"/>
              </w:rPr>
            </w:pPr>
          </w:p>
        </w:tc>
        <w:tc>
          <w:tcPr>
            <w:tcW w:w="278" w:type="pct"/>
            <w:shd w:val="clear" w:color="auto" w:fill="auto"/>
          </w:tcPr>
          <w:p w14:paraId="42236D6D" w14:textId="77777777" w:rsidR="00807E48" w:rsidRPr="00B46830" w:rsidRDefault="00807E48" w:rsidP="00B21DF2">
            <w:pPr>
              <w:spacing w:before="60"/>
              <w:rPr>
                <w:szCs w:val="26"/>
                <w:lang w:val="nl-NL"/>
              </w:rPr>
            </w:pPr>
          </w:p>
        </w:tc>
        <w:tc>
          <w:tcPr>
            <w:tcW w:w="278" w:type="pct"/>
            <w:shd w:val="clear" w:color="auto" w:fill="auto"/>
          </w:tcPr>
          <w:p w14:paraId="6429BCBF" w14:textId="77777777" w:rsidR="00807E48" w:rsidRPr="00B46830" w:rsidRDefault="00807E48" w:rsidP="00B21DF2">
            <w:pPr>
              <w:spacing w:before="60"/>
              <w:rPr>
                <w:szCs w:val="26"/>
                <w:lang w:val="nl-NL"/>
              </w:rPr>
            </w:pPr>
          </w:p>
        </w:tc>
        <w:tc>
          <w:tcPr>
            <w:tcW w:w="278" w:type="pct"/>
            <w:shd w:val="clear" w:color="auto" w:fill="auto"/>
          </w:tcPr>
          <w:p w14:paraId="303AD689" w14:textId="77777777" w:rsidR="00807E48" w:rsidRPr="00B46830" w:rsidRDefault="00807E48" w:rsidP="00B21DF2">
            <w:pPr>
              <w:spacing w:before="60"/>
              <w:rPr>
                <w:szCs w:val="26"/>
                <w:lang w:val="nl-NL"/>
              </w:rPr>
            </w:pPr>
          </w:p>
        </w:tc>
        <w:tc>
          <w:tcPr>
            <w:tcW w:w="278" w:type="pct"/>
            <w:shd w:val="clear" w:color="auto" w:fill="auto"/>
          </w:tcPr>
          <w:p w14:paraId="5C4515DE" w14:textId="77777777" w:rsidR="00807E48" w:rsidRPr="00B46830" w:rsidRDefault="00807E48" w:rsidP="00B21DF2">
            <w:pPr>
              <w:spacing w:before="60"/>
              <w:rPr>
                <w:szCs w:val="26"/>
                <w:lang w:val="nl-NL"/>
              </w:rPr>
            </w:pPr>
          </w:p>
        </w:tc>
        <w:tc>
          <w:tcPr>
            <w:tcW w:w="278" w:type="pct"/>
            <w:shd w:val="clear" w:color="auto" w:fill="auto"/>
          </w:tcPr>
          <w:p w14:paraId="6164C628" w14:textId="77777777" w:rsidR="00807E48" w:rsidRPr="00B46830" w:rsidRDefault="00807E48" w:rsidP="00B21DF2">
            <w:pPr>
              <w:spacing w:before="60"/>
              <w:rPr>
                <w:szCs w:val="26"/>
                <w:lang w:val="nl-NL"/>
              </w:rPr>
            </w:pPr>
          </w:p>
        </w:tc>
        <w:tc>
          <w:tcPr>
            <w:tcW w:w="290" w:type="pct"/>
            <w:shd w:val="clear" w:color="auto" w:fill="auto"/>
          </w:tcPr>
          <w:p w14:paraId="7212C492" w14:textId="77777777" w:rsidR="00807E48" w:rsidRPr="00B46830" w:rsidRDefault="00807E48" w:rsidP="00B21DF2">
            <w:pPr>
              <w:spacing w:before="60"/>
              <w:rPr>
                <w:szCs w:val="26"/>
                <w:lang w:val="nl-NL"/>
              </w:rPr>
            </w:pPr>
          </w:p>
        </w:tc>
        <w:tc>
          <w:tcPr>
            <w:tcW w:w="652" w:type="pct"/>
          </w:tcPr>
          <w:p w14:paraId="550BFF49" w14:textId="77777777" w:rsidR="00807E48" w:rsidRPr="00B46830" w:rsidRDefault="00807E48" w:rsidP="00B21DF2">
            <w:pPr>
              <w:spacing w:before="60"/>
              <w:rPr>
                <w:szCs w:val="26"/>
                <w:lang w:val="nl-NL"/>
              </w:rPr>
            </w:pPr>
          </w:p>
        </w:tc>
      </w:tr>
    </w:tbl>
    <w:p w14:paraId="60B08E54" w14:textId="77777777" w:rsidR="00807E48" w:rsidRPr="00B46830" w:rsidRDefault="00807E48" w:rsidP="00807E48">
      <w:pPr>
        <w:spacing w:before="0" w:after="160"/>
        <w:jc w:val="left"/>
        <w:outlineLvl w:val="2"/>
        <w:rPr>
          <w:b/>
          <w:i/>
          <w:szCs w:val="26"/>
        </w:rPr>
      </w:pPr>
      <w:bookmarkStart w:id="22" w:name="_Toc162450991"/>
    </w:p>
    <w:p w14:paraId="70511E2E" w14:textId="77777777" w:rsidR="00807E48" w:rsidRPr="00B46830" w:rsidRDefault="00807E48" w:rsidP="00807E48">
      <w:pPr>
        <w:spacing w:before="0" w:after="160"/>
        <w:ind w:firstLine="360"/>
        <w:outlineLvl w:val="2"/>
        <w:rPr>
          <w:szCs w:val="26"/>
        </w:rPr>
      </w:pPr>
      <w:r w:rsidRPr="00B46830">
        <w:rPr>
          <w:szCs w:val="26"/>
        </w:rPr>
        <w:t xml:space="preserve">Các hoạt động giám sát và đánh giá có thể được trình bày ngay ở cuối bảng kế hoạch hoạt động hay tách thành bản kế hoạch giám sát và đánh giá riêng. Các hoạt động quan trọng này tương ứng với các hoạt động, kết quả mong đợi và mục tiêu truyền thông; tuy </w:t>
      </w:r>
      <w:r w:rsidRPr="00B46830">
        <w:rPr>
          <w:szCs w:val="26"/>
        </w:rPr>
        <w:lastRenderedPageBreak/>
        <w:t>nhiên qui mô cụ thể phụ thuộc vào nguồn lực thực tế dành cho giám sát và đánh giá chương trình.</w:t>
      </w:r>
    </w:p>
    <w:p w14:paraId="72FFB99A" w14:textId="77777777" w:rsidR="00807E48" w:rsidRPr="00B46830" w:rsidRDefault="00807E48" w:rsidP="00807E48">
      <w:pPr>
        <w:spacing w:before="0" w:after="160"/>
        <w:ind w:firstLine="360"/>
        <w:outlineLvl w:val="2"/>
        <w:rPr>
          <w:szCs w:val="26"/>
        </w:rPr>
      </w:pPr>
      <w:r w:rsidRPr="00B46830">
        <w:rPr>
          <w:szCs w:val="26"/>
        </w:rPr>
        <w:t>Các hoạt động giám sát thường được thực hiện định kì theo các nhóm hoạt động nhằm xem xét những gì đã làm, diễn ra thế nào, kết quả ban đầu; nhóm đích có những phản hồi gì; có điều gì không mong muốn xảy ra không và tìm cách giải quyết hay điều chỉnh kịp thời; hoặc xác định các yếu tố có thể ảnh hưởng tới kết quả mong đợi. Hoạt động được giám sát và người giám sát có thể được trình bày tích hợp trong bảng kế hoạch hoạt động hoặc tách riêng.</w:t>
      </w:r>
    </w:p>
    <w:p w14:paraId="5780428E" w14:textId="77777777" w:rsidR="00807E48" w:rsidRPr="00B46830" w:rsidRDefault="00807E48" w:rsidP="00807E48">
      <w:pPr>
        <w:spacing w:before="0" w:after="160"/>
        <w:ind w:firstLine="360"/>
        <w:outlineLvl w:val="2"/>
        <w:rPr>
          <w:szCs w:val="26"/>
        </w:rPr>
      </w:pPr>
      <w:r w:rsidRPr="00B46830">
        <w:rPr>
          <w:szCs w:val="26"/>
        </w:rPr>
        <w:t xml:space="preserve">Kế hoạch đánh giá gồm những hoạt động đo lường mức độ đạt được của những kết quả mong đợi của chương trình truyền thông hay xem xét mục tiêu của chương trình đạt được ở mức độ nào và thường diễn ra khi chương trình kết thúc hoặc giữa kì nếu chương trình thực hiện trong khoảng thời gian dài. Nội dung này không thể thiếu trong bản kế hoạch chương trình TTTĐHV, thường được trình bày ở phần cuối của bản kế hoạch hoặc tách riêng. </w:t>
      </w:r>
    </w:p>
    <w:p w14:paraId="6E8613EE" w14:textId="77777777" w:rsidR="00807E48" w:rsidRPr="00B46830" w:rsidRDefault="00807E48" w:rsidP="00807E48">
      <w:pPr>
        <w:spacing w:before="0" w:after="160"/>
        <w:ind w:firstLine="360"/>
        <w:outlineLvl w:val="2"/>
        <w:rPr>
          <w:szCs w:val="26"/>
        </w:rPr>
      </w:pPr>
      <w:r w:rsidRPr="00B46830">
        <w:rPr>
          <w:szCs w:val="26"/>
        </w:rPr>
        <w:t>Nội dung giám sát và đánh giá chương trình TTTĐHV sẽ được trình bày chi tiết thêm trong phần 2.6 là “Giám sát và đánh giá chương trình”.</w:t>
      </w:r>
      <w:r w:rsidRPr="00B46830">
        <w:rPr>
          <w:szCs w:val="26"/>
        </w:rPr>
        <w:tab/>
      </w:r>
    </w:p>
    <w:p w14:paraId="28B78334" w14:textId="77777777" w:rsidR="00807E48" w:rsidRPr="00B46830" w:rsidRDefault="00807E48" w:rsidP="00807E48">
      <w:pPr>
        <w:spacing w:after="120"/>
        <w:ind w:firstLine="360"/>
        <w:rPr>
          <w:color w:val="000000"/>
          <w:szCs w:val="26"/>
          <w:lang w:val="nl-NL"/>
        </w:rPr>
      </w:pPr>
      <w:r w:rsidRPr="00B46830">
        <w:rPr>
          <w:szCs w:val="26"/>
          <w:lang w:val="nl-NL"/>
        </w:rPr>
        <w:t xml:space="preserve">Sau khi hoàn thành bản kế hoạch chương trình TTTĐHV được chuyển tới cấp có thẩm quyền xem xét, phê duyệt để triển khai. Chủ động tiếp thu ý kiến, yêu cầu điều chỉnh (nếu có) để hoàn thiện, tiếp tục trình phê duyệt và triển khai theo </w:t>
      </w:r>
      <w:r w:rsidRPr="00B46830">
        <w:rPr>
          <w:color w:val="000000"/>
          <w:szCs w:val="26"/>
          <w:lang w:val="nl-NL"/>
        </w:rPr>
        <w:t>kế hoạch.</w:t>
      </w:r>
    </w:p>
    <w:bookmarkEnd w:id="22"/>
    <w:p w14:paraId="2331318B" w14:textId="77777777" w:rsidR="00807E48" w:rsidRPr="00B46830" w:rsidRDefault="00807E48" w:rsidP="00807E48">
      <w:pPr>
        <w:pStyle w:val="Heading3"/>
        <w:rPr>
          <w:sz w:val="26"/>
          <w:lang w:val="nl-NL"/>
        </w:rPr>
      </w:pPr>
      <w:r w:rsidRPr="00B46830">
        <w:rPr>
          <w:sz w:val="26"/>
          <w:lang w:val="nl-NL"/>
        </w:rPr>
        <w:t>Chuẩn bị và thực hiện chương trình truyền thông thay đổi hành vi</w:t>
      </w:r>
    </w:p>
    <w:p w14:paraId="31465832" w14:textId="77777777" w:rsidR="00807E48" w:rsidRPr="00B46830" w:rsidRDefault="00807E48" w:rsidP="00807E48">
      <w:pPr>
        <w:pStyle w:val="Heading4"/>
        <w:rPr>
          <w:sz w:val="26"/>
          <w:szCs w:val="26"/>
        </w:rPr>
      </w:pPr>
      <w:r w:rsidRPr="00B46830">
        <w:rPr>
          <w:sz w:val="26"/>
          <w:szCs w:val="26"/>
        </w:rPr>
        <w:t>Chuẩn bị thực hiện</w:t>
      </w:r>
    </w:p>
    <w:p w14:paraId="72B24091" w14:textId="77777777" w:rsidR="00807E48" w:rsidRPr="00B46830" w:rsidRDefault="00807E48" w:rsidP="00807E48">
      <w:pPr>
        <w:spacing w:after="120"/>
        <w:ind w:firstLine="360"/>
        <w:rPr>
          <w:szCs w:val="26"/>
          <w:lang w:val="nl-NL"/>
        </w:rPr>
      </w:pPr>
      <w:r w:rsidRPr="00B46830">
        <w:rPr>
          <w:szCs w:val="26"/>
        </w:rPr>
        <w:t>Chuẩn</w:t>
      </w:r>
      <w:r w:rsidRPr="00B46830">
        <w:rPr>
          <w:szCs w:val="26"/>
          <w:lang w:val="nl-NL"/>
        </w:rPr>
        <w:t xml:space="preserve"> bị thực hiện kế hoạch là giai đoạn chuẩn bị sẵn sàng về nhân lực, phương tiện hỗ trợ, tài liệu truyền thông, kinh phí để chi trả cho các hoạt động tương ứng các nguồn lực để thực hiện các </w:t>
      </w:r>
      <w:r w:rsidRPr="00B46830">
        <w:rPr>
          <w:szCs w:val="26"/>
        </w:rPr>
        <w:t>hoạt</w:t>
      </w:r>
      <w:r w:rsidRPr="00B46830">
        <w:rPr>
          <w:szCs w:val="26"/>
          <w:lang w:val="nl-NL"/>
        </w:rPr>
        <w:t xml:space="preserve"> động như đã đặt ra trong bản kế hoạch. Cân nhắc kĩ lưỡng yếu tố thời điểm, khoảng thời gian thực hiện các hoạt động phù hợp nhất với nguồn lực hiện có. Chuẩn bị tốt sẽ góp phần đảm bảo tính khả thi của các hoạt động và sự thành công của chương trình. </w:t>
      </w:r>
    </w:p>
    <w:p w14:paraId="3B63E2AD" w14:textId="77777777" w:rsidR="00807E48" w:rsidRPr="00B46830" w:rsidRDefault="00807E48" w:rsidP="00807E48">
      <w:pPr>
        <w:ind w:firstLine="360"/>
        <w:rPr>
          <w:szCs w:val="26"/>
          <w:lang w:val="nl-NL"/>
        </w:rPr>
      </w:pPr>
      <w:r w:rsidRPr="00B46830">
        <w:rPr>
          <w:szCs w:val="26"/>
          <w:lang w:val="nl-NL"/>
        </w:rPr>
        <w:t>Cần cân nhắc thêm những ý sau:</w:t>
      </w:r>
    </w:p>
    <w:p w14:paraId="01FBE530" w14:textId="77777777" w:rsidR="00807E48" w:rsidRPr="00B46830" w:rsidRDefault="00807E48" w:rsidP="00807E48">
      <w:pPr>
        <w:pStyle w:val="ListParagraph"/>
        <w:numPr>
          <w:ilvl w:val="0"/>
          <w:numId w:val="14"/>
        </w:numPr>
        <w:spacing w:before="0"/>
        <w:ind w:left="360"/>
        <w:rPr>
          <w:szCs w:val="26"/>
          <w:lang w:val="nl-NL"/>
        </w:rPr>
      </w:pPr>
      <w:r w:rsidRPr="00B46830">
        <w:rPr>
          <w:szCs w:val="26"/>
          <w:lang w:val="nl-NL"/>
        </w:rPr>
        <w:t>Đảm bảo các hoạt động phù hợp với các qui định pháp lí, hướng dẫn, thủ tục hành chính liên quan.</w:t>
      </w:r>
    </w:p>
    <w:p w14:paraId="379409DA" w14:textId="77777777" w:rsidR="00807E48" w:rsidRPr="00B46830" w:rsidRDefault="00807E48" w:rsidP="00807E48">
      <w:pPr>
        <w:pStyle w:val="ListParagraph"/>
        <w:numPr>
          <w:ilvl w:val="0"/>
          <w:numId w:val="14"/>
        </w:numPr>
        <w:spacing w:before="0"/>
        <w:ind w:left="360"/>
        <w:rPr>
          <w:szCs w:val="26"/>
          <w:lang w:val="nl-NL"/>
        </w:rPr>
      </w:pPr>
      <w:r w:rsidRPr="00B46830">
        <w:rPr>
          <w:szCs w:val="26"/>
          <w:lang w:val="nl-NL"/>
        </w:rPr>
        <w:t>Lựa chọn và mời những người có trải nghiệm thay đổi hành vi thành công chia sẻ bài học của họ cho nhóm đích. Ví dụ: mời những người cai nghiện thành công tham gia các buổi nói chuyện với nhóm người đang cai nghiện ma túy.</w:t>
      </w:r>
    </w:p>
    <w:p w14:paraId="454AB881" w14:textId="77777777" w:rsidR="00807E48" w:rsidRPr="00B46830" w:rsidRDefault="00807E48" w:rsidP="00807E48">
      <w:pPr>
        <w:pStyle w:val="ListParagraph"/>
        <w:numPr>
          <w:ilvl w:val="0"/>
          <w:numId w:val="14"/>
        </w:numPr>
        <w:spacing w:before="0"/>
        <w:ind w:left="360"/>
        <w:rPr>
          <w:szCs w:val="26"/>
          <w:lang w:val="nl-NL"/>
        </w:rPr>
      </w:pPr>
      <w:r w:rsidRPr="00B46830">
        <w:rPr>
          <w:szCs w:val="26"/>
          <w:lang w:val="nl-NL"/>
        </w:rPr>
        <w:t>Lựa chọn những người có uy tín và ảnh hưởng tới đối tượng hay nhóm đích, mời họ tham gia như những tình nguyện viên, cộng tác viên của chương trình.</w:t>
      </w:r>
    </w:p>
    <w:p w14:paraId="5E950234" w14:textId="77777777" w:rsidR="00807E48" w:rsidRPr="00B46830" w:rsidRDefault="00807E48" w:rsidP="00807E48">
      <w:pPr>
        <w:pStyle w:val="ListParagraph"/>
        <w:numPr>
          <w:ilvl w:val="0"/>
          <w:numId w:val="14"/>
        </w:numPr>
        <w:spacing w:before="0"/>
        <w:ind w:left="360"/>
        <w:rPr>
          <w:szCs w:val="26"/>
          <w:lang w:val="nl-NL"/>
        </w:rPr>
      </w:pPr>
      <w:r w:rsidRPr="00B46830">
        <w:rPr>
          <w:szCs w:val="26"/>
          <w:lang w:val="nl-NL"/>
        </w:rPr>
        <w:t xml:space="preserve">Rà soát các dịch vụ, phương tiện liên quan tới các hoạt động của chương trình TTTĐHV để hợp đồng hay huy động sử dụng phù hợp cho các hoạt động cụ thể nếu cần thiết. </w:t>
      </w:r>
    </w:p>
    <w:p w14:paraId="158280D3" w14:textId="77777777" w:rsidR="00807E48" w:rsidRPr="00B46830" w:rsidRDefault="00807E48" w:rsidP="00807E48">
      <w:pPr>
        <w:pStyle w:val="ListParagraph"/>
        <w:numPr>
          <w:ilvl w:val="0"/>
          <w:numId w:val="14"/>
        </w:numPr>
        <w:spacing w:before="0"/>
        <w:ind w:left="360"/>
        <w:rPr>
          <w:szCs w:val="26"/>
          <w:lang w:val="nl-NL"/>
        </w:rPr>
      </w:pPr>
      <w:r w:rsidRPr="00B46830">
        <w:rPr>
          <w:szCs w:val="26"/>
          <w:lang w:val="nl-NL"/>
        </w:rPr>
        <w:t xml:space="preserve">Rà soát các nguồn phương tiện, tài liệu truyền thông sẵn có và cân nhắc sử dụng hợp lý. </w:t>
      </w:r>
    </w:p>
    <w:p w14:paraId="4A94E2C3" w14:textId="77777777" w:rsidR="00807E48" w:rsidRPr="00B46830" w:rsidRDefault="00807E48" w:rsidP="00807E48">
      <w:pPr>
        <w:spacing w:after="120"/>
        <w:ind w:firstLine="360"/>
        <w:rPr>
          <w:szCs w:val="26"/>
          <w:lang w:val="nl-NL"/>
        </w:rPr>
      </w:pPr>
      <w:r w:rsidRPr="00B46830">
        <w:rPr>
          <w:szCs w:val="26"/>
          <w:lang w:val="nl-NL"/>
        </w:rPr>
        <w:t xml:space="preserve">Chủ động điều chỉnh kế hoạch hoạt động, qui mô triển khai theo các ý kiến đóng góp xác đáng hoặc khuyến nghị của các cấp có thẩm quyền, phù hợp với nguồn kinh phí được cấp. Sau khi kế hoạch được phê duyệt, tiến hành thực hiện các hoạt động theo kế hoạch. </w:t>
      </w:r>
    </w:p>
    <w:p w14:paraId="4CCC30F3" w14:textId="77777777" w:rsidR="00807E48" w:rsidRPr="00B46830" w:rsidRDefault="00807E48" w:rsidP="00807E48">
      <w:pPr>
        <w:pStyle w:val="Heading4"/>
        <w:rPr>
          <w:sz w:val="26"/>
          <w:szCs w:val="26"/>
          <w:lang w:val="en-US"/>
        </w:rPr>
      </w:pPr>
      <w:r w:rsidRPr="00B46830">
        <w:rPr>
          <w:sz w:val="26"/>
          <w:szCs w:val="26"/>
        </w:rPr>
        <w:t xml:space="preserve">Thực hiện </w:t>
      </w:r>
      <w:r w:rsidRPr="00B46830">
        <w:rPr>
          <w:sz w:val="26"/>
          <w:szCs w:val="26"/>
          <w:lang w:val="en-US"/>
        </w:rPr>
        <w:t>các hoạt động</w:t>
      </w:r>
    </w:p>
    <w:p w14:paraId="507EB983" w14:textId="77777777" w:rsidR="00807E48" w:rsidRPr="00B46830" w:rsidRDefault="00807E48" w:rsidP="00807E48">
      <w:pPr>
        <w:ind w:firstLine="426"/>
        <w:rPr>
          <w:szCs w:val="26"/>
          <w:lang w:eastAsia="x-none"/>
        </w:rPr>
      </w:pPr>
      <w:r w:rsidRPr="00B46830">
        <w:rPr>
          <w:szCs w:val="26"/>
          <w:lang w:eastAsia="x-none"/>
        </w:rPr>
        <w:t xml:space="preserve">Tổ chức họp các bên liên quan với các hoạt động của chương trình để huy động sự tham gia và cam kết trách nhiệm của các bên trong suốt quá trình thực hiện chương trình. Làm rõ cơ chế phối hợp thực hiện, chia sẻ thông tin giữa các bên liên quan. </w:t>
      </w:r>
    </w:p>
    <w:p w14:paraId="289FAB43" w14:textId="77777777" w:rsidR="00807E48" w:rsidRPr="00B46830" w:rsidRDefault="00807E48" w:rsidP="00807E48">
      <w:pPr>
        <w:ind w:firstLine="426"/>
        <w:rPr>
          <w:szCs w:val="26"/>
          <w:lang w:eastAsia="x-none"/>
        </w:rPr>
      </w:pPr>
      <w:r w:rsidRPr="00B46830">
        <w:rPr>
          <w:szCs w:val="26"/>
          <w:lang w:eastAsia="x-none"/>
        </w:rPr>
        <w:t>Các hoạt động tập huấn nâng cao năng lực cho các bên để quá trình thực hiện liên tục, hiệu quả và bền vững. Cán bộ quản lí, giám sát chương trình, truyền thông viên, người tư vấn, v.v. là những đối tượng ưu tiên nâng cao năng lực trong chương trình TTTĐHV nhằm thực hiện hiệu quả các hoạt động của chương trình.</w:t>
      </w:r>
    </w:p>
    <w:p w14:paraId="1079E68F" w14:textId="77777777" w:rsidR="00807E48" w:rsidRPr="00B46830" w:rsidRDefault="00807E48" w:rsidP="00807E48">
      <w:pPr>
        <w:ind w:firstLine="426"/>
        <w:rPr>
          <w:szCs w:val="26"/>
          <w:lang w:eastAsia="x-none"/>
        </w:rPr>
      </w:pPr>
      <w:r w:rsidRPr="00B46830">
        <w:rPr>
          <w:szCs w:val="26"/>
          <w:lang w:eastAsia="x-none"/>
        </w:rPr>
        <w:t xml:space="preserve">Phần nổi bật của chương trình TTTĐHV là những hoạt động của chương trình diễn ra theo kế hoạch. Có thể có những điều chỉnh cần thiết sao cho phù hợp với các tình huống không mong đợi xảy ra trong quá trình thực hiện. </w:t>
      </w:r>
    </w:p>
    <w:p w14:paraId="2F8EBEC9" w14:textId="77777777" w:rsidR="00807E48" w:rsidRPr="00B46830" w:rsidRDefault="00807E48" w:rsidP="00807E48">
      <w:pPr>
        <w:ind w:firstLine="360"/>
        <w:rPr>
          <w:rFonts w:eastAsia="Times New Roman"/>
          <w:szCs w:val="26"/>
          <w:lang w:val="sv-SE"/>
        </w:rPr>
      </w:pPr>
      <w:bookmarkStart w:id="23" w:name="_Toc485805518"/>
      <w:r w:rsidRPr="00B46830">
        <w:rPr>
          <w:szCs w:val="26"/>
        </w:rPr>
        <w:t>Khi triển khai các hoạt động TTTĐHV phòng, chống HIV/AIDS</w:t>
      </w:r>
      <w:bookmarkEnd w:id="23"/>
      <w:r w:rsidRPr="00B46830">
        <w:rPr>
          <w:szCs w:val="26"/>
        </w:rPr>
        <w:t>, người làm truyền thông, người làm công tác theo dõi, giám sát hỗ trợ cần chú ý mọi hoạt động đều hướng đến l</w:t>
      </w:r>
      <w:r w:rsidRPr="00B46830">
        <w:rPr>
          <w:rFonts w:eastAsia="Times New Roman"/>
          <w:szCs w:val="26"/>
          <w:lang w:val="sv-SE"/>
        </w:rPr>
        <w:t>ợi ích của đối tượng đích, nhấn mạnh lợi ích khi thực hiện, khuyến khích đối tượng thay đổi, thực hiện những gì làm được ngay, dễ làm trước; nhấn mạnh những điều làm được sẽ được nhiều người ủng hộ; nhiều người đã từng thực hiện thành công, chủ động nêu ra những hướng dẫn cách vượt qua trở ngại nếu gặp phải. Nêu gương điển hình với những thay đổi hành vi thành công để làm hình mẫu cho các đối tượng đích khác học tập. Đặc biệt quan tâm đến những người không ủng hộ việc thực hiện hay sự thay đổi để có cách tiếp cận, giải thích, thuyết phục phù hợp.</w:t>
      </w:r>
    </w:p>
    <w:p w14:paraId="1239FFC3" w14:textId="77777777" w:rsidR="00807E48" w:rsidRPr="00B46830" w:rsidRDefault="00807E48" w:rsidP="00807E48">
      <w:pPr>
        <w:ind w:firstLine="426"/>
        <w:rPr>
          <w:szCs w:val="26"/>
          <w:lang w:val="sv-SE"/>
        </w:rPr>
      </w:pPr>
      <w:r w:rsidRPr="00B46830">
        <w:rPr>
          <w:szCs w:val="26"/>
          <w:lang w:val="sv-SE" w:eastAsia="x-none"/>
        </w:rPr>
        <w:t xml:space="preserve">Các hoạt động theo dõi, giám sát thường qui hoặc định kì là rất cần thiết để có các khuyến nghị phù hợp điều chỉnh các hoạt động. Hoạt động giám sát rất quan trọng </w:t>
      </w:r>
      <w:r w:rsidRPr="00B46830">
        <w:rPr>
          <w:szCs w:val="26"/>
          <w:lang w:val="sv-SE"/>
        </w:rPr>
        <w:t xml:space="preserve">được lập kế hoạch từ đầu, thực hiện </w:t>
      </w:r>
      <w:r w:rsidRPr="00B46830">
        <w:rPr>
          <w:szCs w:val="26"/>
          <w:lang w:val="sv-SE" w:eastAsia="x-none"/>
        </w:rPr>
        <w:t>định kì, tập trung vào quá trình thực hiện các</w:t>
      </w:r>
      <w:r w:rsidRPr="00B46830">
        <w:rPr>
          <w:szCs w:val="26"/>
          <w:lang w:val="sv-SE"/>
        </w:rPr>
        <w:t xml:space="preserve"> hoạt động cụ thể. Hoạt động giám sát diễn ra định kì hàng tuần hoặc hàng tháng thông qua việc quan sát, phát hiện những vấn đề xảy ra để hỗ trợ giải quyết hoặc ghi chép, cập nhật thông tin, báo cáo cấp có thẩm quyền. Đặc biệt các hoạt động giám sát hỗ trợ là quá trình giúp đỡ, cầm tay chỉ việc cho người thực hiện; là quá trình đào tạo liên tục, tại chỗ, tạo điều kiện thuận lợi cho người thực hiện hoàn thành tốt nhiệm vụ.</w:t>
      </w:r>
    </w:p>
    <w:p w14:paraId="56158E0A" w14:textId="77777777" w:rsidR="00807E48" w:rsidRPr="00B46830" w:rsidRDefault="00807E48" w:rsidP="00807E48">
      <w:pPr>
        <w:ind w:firstLine="426"/>
        <w:rPr>
          <w:szCs w:val="26"/>
          <w:lang w:val="nl-NL"/>
        </w:rPr>
      </w:pPr>
      <w:r w:rsidRPr="00B46830">
        <w:rPr>
          <w:szCs w:val="26"/>
          <w:lang w:val="nl-NL"/>
        </w:rPr>
        <w:t>Các câu hỏi đặt ra cho quá trình giám sát thường là:</w:t>
      </w:r>
    </w:p>
    <w:p w14:paraId="13F70A4D" w14:textId="77777777" w:rsidR="00807E48" w:rsidRPr="00B46830" w:rsidRDefault="00807E48" w:rsidP="00807E48">
      <w:pPr>
        <w:pStyle w:val="ListParagraph"/>
        <w:numPr>
          <w:ilvl w:val="0"/>
          <w:numId w:val="14"/>
        </w:numPr>
        <w:ind w:left="360"/>
        <w:rPr>
          <w:szCs w:val="26"/>
          <w:lang w:val="nl-NL" w:eastAsia="x-none"/>
        </w:rPr>
      </w:pPr>
      <w:r w:rsidRPr="00B46830">
        <w:rPr>
          <w:szCs w:val="26"/>
          <w:lang w:val="nl-NL" w:eastAsia="x-none"/>
        </w:rPr>
        <w:t>Các hoạt động có diễn ra như kế hoạch không? Hoạt động nào không thực hiện được, lí do?</w:t>
      </w:r>
    </w:p>
    <w:p w14:paraId="0752D856" w14:textId="77777777" w:rsidR="00807E48" w:rsidRPr="00B46830" w:rsidRDefault="00807E48" w:rsidP="00807E48">
      <w:pPr>
        <w:pStyle w:val="ListParagraph"/>
        <w:numPr>
          <w:ilvl w:val="0"/>
          <w:numId w:val="14"/>
        </w:numPr>
        <w:ind w:left="360"/>
        <w:rPr>
          <w:szCs w:val="26"/>
          <w:lang w:val="nl-NL" w:eastAsia="x-none"/>
        </w:rPr>
      </w:pPr>
      <w:r w:rsidRPr="00B46830">
        <w:rPr>
          <w:szCs w:val="26"/>
          <w:lang w:val="nl-NL"/>
        </w:rPr>
        <w:t>Các hoạt động có được thực hiện theo những cách thức đã dự kiến trong kế hoạch không?</w:t>
      </w:r>
    </w:p>
    <w:p w14:paraId="1041FCBD" w14:textId="77777777" w:rsidR="00807E48" w:rsidRPr="00B46830" w:rsidRDefault="00807E48" w:rsidP="00807E48">
      <w:pPr>
        <w:pStyle w:val="ListParagraph"/>
        <w:numPr>
          <w:ilvl w:val="0"/>
          <w:numId w:val="14"/>
        </w:numPr>
        <w:ind w:left="360"/>
        <w:rPr>
          <w:szCs w:val="26"/>
          <w:lang w:eastAsia="x-none"/>
        </w:rPr>
      </w:pPr>
      <w:r w:rsidRPr="00B46830">
        <w:rPr>
          <w:szCs w:val="26"/>
          <w:lang w:val="nl-NL"/>
        </w:rPr>
        <w:t>Có vấn đề gì (về kĩ năng thực hiện, về phương tiện, về cơ chế v.v.) xảy ra trong quá trình thực hiện không? Nguyên nhân?</w:t>
      </w:r>
    </w:p>
    <w:sectPr w:rsidR="00807E48" w:rsidRPr="00B46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5E1"/>
    <w:multiLevelType w:val="hybridMultilevel"/>
    <w:tmpl w:val="03287702"/>
    <w:lvl w:ilvl="0" w:tplc="D654D2D6">
      <w:start w:val="1"/>
      <w:numFmt w:val="bullet"/>
      <w:lvlText w:val="-"/>
      <w:lvlJc w:val="left"/>
      <w:pPr>
        <w:ind w:left="360" w:hanging="360"/>
      </w:pPr>
      <w:rPr>
        <w:rFonts w:ascii=".VnTime" w:hAnsi=".VnTim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E75E4"/>
    <w:multiLevelType w:val="hybridMultilevel"/>
    <w:tmpl w:val="74D80DAA"/>
    <w:lvl w:ilvl="0" w:tplc="40B81D1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89453D7"/>
    <w:multiLevelType w:val="hybridMultilevel"/>
    <w:tmpl w:val="520ACAF0"/>
    <w:lvl w:ilvl="0" w:tplc="551EB258">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503F6"/>
    <w:multiLevelType w:val="hybridMultilevel"/>
    <w:tmpl w:val="4BC05D0E"/>
    <w:lvl w:ilvl="0" w:tplc="64966AA8">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E4006"/>
    <w:multiLevelType w:val="hybridMultilevel"/>
    <w:tmpl w:val="F74E06C6"/>
    <w:lvl w:ilvl="0" w:tplc="29D4FE4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641039"/>
    <w:multiLevelType w:val="hybridMultilevel"/>
    <w:tmpl w:val="3D066DEE"/>
    <w:lvl w:ilvl="0" w:tplc="E0B4DE6E">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04006"/>
    <w:multiLevelType w:val="hybridMultilevel"/>
    <w:tmpl w:val="DDFA739C"/>
    <w:lvl w:ilvl="0" w:tplc="5B78894C">
      <w:start w:val="1"/>
      <w:numFmt w:val="bullet"/>
      <w:lvlText w:val="-"/>
      <w:lvlJc w:val="left"/>
      <w:pPr>
        <w:ind w:left="360" w:hanging="360"/>
      </w:pPr>
      <w:rPr>
        <w:rFonts w:ascii="Sylfaen" w:hAnsi="Sylfae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FF61507"/>
    <w:multiLevelType w:val="hybridMultilevel"/>
    <w:tmpl w:val="B8EA9FE8"/>
    <w:lvl w:ilvl="0" w:tplc="E8C2E7EA">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620F42"/>
    <w:multiLevelType w:val="hybridMultilevel"/>
    <w:tmpl w:val="06C61C7C"/>
    <w:lvl w:ilvl="0" w:tplc="E096655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5114E"/>
    <w:multiLevelType w:val="hybridMultilevel"/>
    <w:tmpl w:val="44D86246"/>
    <w:lvl w:ilvl="0" w:tplc="5B78894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FE5A74"/>
    <w:multiLevelType w:val="hybridMultilevel"/>
    <w:tmpl w:val="57723082"/>
    <w:lvl w:ilvl="0" w:tplc="5B78894C">
      <w:start w:val="1"/>
      <w:numFmt w:val="bullet"/>
      <w:lvlText w:val="-"/>
      <w:lvlJc w:val="left"/>
      <w:pPr>
        <w:ind w:left="360" w:hanging="360"/>
      </w:pPr>
      <w:rPr>
        <w:rFonts w:ascii="Sylfaen" w:hAnsi="Sylfaen" w:hint="default"/>
      </w:rPr>
    </w:lvl>
    <w:lvl w:ilvl="1" w:tplc="1BF864B4">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5D02EDF"/>
    <w:multiLevelType w:val="hybridMultilevel"/>
    <w:tmpl w:val="A5D8CE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83FE5"/>
    <w:multiLevelType w:val="multilevel"/>
    <w:tmpl w:val="5DE0F18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AF3200"/>
    <w:multiLevelType w:val="hybridMultilevel"/>
    <w:tmpl w:val="BE3EE05A"/>
    <w:lvl w:ilvl="0" w:tplc="8E62C5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B3D18"/>
    <w:multiLevelType w:val="hybridMultilevel"/>
    <w:tmpl w:val="19C29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2D466E"/>
    <w:multiLevelType w:val="hybridMultilevel"/>
    <w:tmpl w:val="2D1AC7C8"/>
    <w:lvl w:ilvl="0" w:tplc="551EB258">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5779CA"/>
    <w:multiLevelType w:val="hybridMultilevel"/>
    <w:tmpl w:val="FA6A46E0"/>
    <w:lvl w:ilvl="0" w:tplc="551EB258">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720E89"/>
    <w:multiLevelType w:val="hybridMultilevel"/>
    <w:tmpl w:val="9D3C9F16"/>
    <w:lvl w:ilvl="0" w:tplc="5B78894C">
      <w:start w:val="1"/>
      <w:numFmt w:val="bullet"/>
      <w:lvlText w:val="-"/>
      <w:lvlJc w:val="left"/>
      <w:pPr>
        <w:ind w:left="360" w:hanging="360"/>
      </w:pPr>
      <w:rPr>
        <w:rFonts w:ascii="Sylfaen" w:hAnsi="Sylfae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B153B25"/>
    <w:multiLevelType w:val="hybridMultilevel"/>
    <w:tmpl w:val="6DFAA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D5D5F"/>
    <w:multiLevelType w:val="hybridMultilevel"/>
    <w:tmpl w:val="A912B1F2"/>
    <w:lvl w:ilvl="0" w:tplc="8E62C5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539E7"/>
    <w:multiLevelType w:val="hybridMultilevel"/>
    <w:tmpl w:val="3DBA54F8"/>
    <w:lvl w:ilvl="0" w:tplc="66E253CE">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E3EF9"/>
    <w:multiLevelType w:val="hybridMultilevel"/>
    <w:tmpl w:val="C4581246"/>
    <w:lvl w:ilvl="0" w:tplc="551EB258">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6F57DF"/>
    <w:multiLevelType w:val="hybridMultilevel"/>
    <w:tmpl w:val="8B70D9C4"/>
    <w:lvl w:ilvl="0" w:tplc="9F40CB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67259"/>
    <w:multiLevelType w:val="hybridMultilevel"/>
    <w:tmpl w:val="3CEEF3FC"/>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E7E53"/>
    <w:multiLevelType w:val="hybridMultilevel"/>
    <w:tmpl w:val="0E4E1404"/>
    <w:lvl w:ilvl="0" w:tplc="8E62C5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66FCE"/>
    <w:multiLevelType w:val="hybridMultilevel"/>
    <w:tmpl w:val="16A28B22"/>
    <w:lvl w:ilvl="0" w:tplc="498283B2">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562A2"/>
    <w:multiLevelType w:val="hybridMultilevel"/>
    <w:tmpl w:val="93D28C80"/>
    <w:lvl w:ilvl="0" w:tplc="551EB258">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0C7CDE"/>
    <w:multiLevelType w:val="hybridMultilevel"/>
    <w:tmpl w:val="51500196"/>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344748"/>
    <w:multiLevelType w:val="hybridMultilevel"/>
    <w:tmpl w:val="D122C4A2"/>
    <w:lvl w:ilvl="0" w:tplc="B3AE8D16">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AC0BDD"/>
    <w:multiLevelType w:val="hybridMultilevel"/>
    <w:tmpl w:val="A7EED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A3738"/>
    <w:multiLevelType w:val="hybridMultilevel"/>
    <w:tmpl w:val="B2CE349C"/>
    <w:lvl w:ilvl="0" w:tplc="1CCE797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7947A8"/>
    <w:multiLevelType w:val="hybridMultilevel"/>
    <w:tmpl w:val="77F69340"/>
    <w:lvl w:ilvl="0" w:tplc="9F40CB4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8C56F4"/>
    <w:multiLevelType w:val="hybridMultilevel"/>
    <w:tmpl w:val="4CF84FA0"/>
    <w:lvl w:ilvl="0" w:tplc="5B78894C">
      <w:start w:val="1"/>
      <w:numFmt w:val="bullet"/>
      <w:lvlText w:val="-"/>
      <w:lvlJc w:val="left"/>
      <w:pPr>
        <w:ind w:left="360" w:hanging="360"/>
      </w:pPr>
      <w:rPr>
        <w:rFonts w:ascii="Sylfaen" w:hAnsi="Sylfae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DB15287"/>
    <w:multiLevelType w:val="hybridMultilevel"/>
    <w:tmpl w:val="855A3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FA0449"/>
    <w:multiLevelType w:val="hybridMultilevel"/>
    <w:tmpl w:val="79448982"/>
    <w:lvl w:ilvl="0" w:tplc="5BFAE652">
      <w:start w:val="1"/>
      <w:numFmt w:val="decimal"/>
      <w:lvlText w:val="3.%1."/>
      <w:lvlJc w:val="left"/>
      <w:pPr>
        <w:ind w:left="360" w:hanging="360"/>
      </w:pPr>
      <w:rPr>
        <w:rFonts w:hint="default"/>
      </w:rPr>
    </w:lvl>
    <w:lvl w:ilvl="1" w:tplc="4A6C631A">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281467">
    <w:abstractNumId w:val="9"/>
  </w:num>
  <w:num w:numId="2" w16cid:durableId="1253398226">
    <w:abstractNumId w:val="0"/>
  </w:num>
  <w:num w:numId="3" w16cid:durableId="351885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017910">
    <w:abstractNumId w:val="22"/>
  </w:num>
  <w:num w:numId="5" w16cid:durableId="1407066478">
    <w:abstractNumId w:val="6"/>
  </w:num>
  <w:num w:numId="6" w16cid:durableId="902762132">
    <w:abstractNumId w:val="32"/>
  </w:num>
  <w:num w:numId="7" w16cid:durableId="106971402">
    <w:abstractNumId w:val="17"/>
  </w:num>
  <w:num w:numId="8" w16cid:durableId="1670405215">
    <w:abstractNumId w:val="31"/>
  </w:num>
  <w:num w:numId="9" w16cid:durableId="69083067">
    <w:abstractNumId w:val="16"/>
  </w:num>
  <w:num w:numId="10" w16cid:durableId="1554006353">
    <w:abstractNumId w:val="15"/>
  </w:num>
  <w:num w:numId="11" w16cid:durableId="1935090898">
    <w:abstractNumId w:val="26"/>
  </w:num>
  <w:num w:numId="12" w16cid:durableId="1508864972">
    <w:abstractNumId w:val="21"/>
  </w:num>
  <w:num w:numId="13" w16cid:durableId="1137071158">
    <w:abstractNumId w:val="29"/>
  </w:num>
  <w:num w:numId="14" w16cid:durableId="1572278162">
    <w:abstractNumId w:val="5"/>
  </w:num>
  <w:num w:numId="15" w16cid:durableId="993723242">
    <w:abstractNumId w:val="13"/>
  </w:num>
  <w:num w:numId="16" w16cid:durableId="933973412">
    <w:abstractNumId w:val="19"/>
  </w:num>
  <w:num w:numId="17" w16cid:durableId="1711370157">
    <w:abstractNumId w:val="24"/>
  </w:num>
  <w:num w:numId="18" w16cid:durableId="390351043">
    <w:abstractNumId w:val="27"/>
  </w:num>
  <w:num w:numId="19" w16cid:durableId="1461529645">
    <w:abstractNumId w:val="11"/>
  </w:num>
  <w:num w:numId="20" w16cid:durableId="37903824">
    <w:abstractNumId w:val="4"/>
  </w:num>
  <w:num w:numId="21" w16cid:durableId="1371222006">
    <w:abstractNumId w:val="10"/>
  </w:num>
  <w:num w:numId="22" w16cid:durableId="154732638">
    <w:abstractNumId w:val="7"/>
  </w:num>
  <w:num w:numId="23" w16cid:durableId="25982780">
    <w:abstractNumId w:val="34"/>
  </w:num>
  <w:num w:numId="24" w16cid:durableId="1148670515">
    <w:abstractNumId w:val="25"/>
  </w:num>
  <w:num w:numId="25" w16cid:durableId="442768214">
    <w:abstractNumId w:val="20"/>
  </w:num>
  <w:num w:numId="26" w16cid:durableId="86728860">
    <w:abstractNumId w:val="23"/>
  </w:num>
  <w:num w:numId="27" w16cid:durableId="49769329">
    <w:abstractNumId w:val="12"/>
  </w:num>
  <w:num w:numId="28" w16cid:durableId="2069453577">
    <w:abstractNumId w:val="2"/>
  </w:num>
  <w:num w:numId="29" w16cid:durableId="12388040">
    <w:abstractNumId w:val="33"/>
  </w:num>
  <w:num w:numId="30" w16cid:durableId="1055741016">
    <w:abstractNumId w:val="14"/>
  </w:num>
  <w:num w:numId="31" w16cid:durableId="508759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1504036">
    <w:abstractNumId w:val="30"/>
  </w:num>
  <w:num w:numId="33" w16cid:durableId="1394306830">
    <w:abstractNumId w:val="18"/>
  </w:num>
  <w:num w:numId="34" w16cid:durableId="441845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350004">
    <w:abstractNumId w:val="28"/>
  </w:num>
  <w:num w:numId="36" w16cid:durableId="1507597842">
    <w:abstractNumId w:val="1"/>
  </w:num>
  <w:num w:numId="37" w16cid:durableId="1472211915">
    <w:abstractNumId w:val="8"/>
  </w:num>
  <w:num w:numId="38" w16cid:durableId="469906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48"/>
    <w:rsid w:val="001A30BE"/>
    <w:rsid w:val="002B314B"/>
    <w:rsid w:val="002E7BE6"/>
    <w:rsid w:val="002F7CB4"/>
    <w:rsid w:val="003C3B0C"/>
    <w:rsid w:val="00407465"/>
    <w:rsid w:val="004F3D88"/>
    <w:rsid w:val="00534A62"/>
    <w:rsid w:val="005549CB"/>
    <w:rsid w:val="00640E5E"/>
    <w:rsid w:val="007917D7"/>
    <w:rsid w:val="00807E48"/>
    <w:rsid w:val="00851C08"/>
    <w:rsid w:val="00873107"/>
    <w:rsid w:val="00A11B81"/>
    <w:rsid w:val="00B46830"/>
    <w:rsid w:val="00B80CE9"/>
    <w:rsid w:val="00BE5F17"/>
    <w:rsid w:val="00CE5026"/>
    <w:rsid w:val="00D17FF3"/>
    <w:rsid w:val="00DA336E"/>
    <w:rsid w:val="00E20F7D"/>
    <w:rsid w:val="00F1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C065D"/>
  <w15:chartTrackingRefBased/>
  <w15:docId w15:val="{23F98069-CF9B-4303-9C12-F89ECCC4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E48"/>
    <w:pPr>
      <w:spacing w:before="120" w:after="0" w:line="360" w:lineRule="auto"/>
      <w:jc w:val="both"/>
    </w:pPr>
    <w:rPr>
      <w:rFonts w:ascii="Times New Roman" w:eastAsia="Calibri" w:hAnsi="Times New Roman" w:cs="Times New Roman"/>
      <w:kern w:val="0"/>
      <w:sz w:val="26"/>
      <w14:ligatures w14:val="none"/>
    </w:rPr>
  </w:style>
  <w:style w:type="paragraph" w:styleId="Heading1">
    <w:name w:val="heading 1"/>
    <w:basedOn w:val="Normal"/>
    <w:next w:val="Normal"/>
    <w:link w:val="Heading1Char"/>
    <w:autoRedefine/>
    <w:uiPriority w:val="9"/>
    <w:qFormat/>
    <w:rsid w:val="00807E48"/>
    <w:pPr>
      <w:keepNext/>
      <w:keepLines/>
      <w:numPr>
        <w:numId w:val="27"/>
      </w:numPr>
      <w:spacing w:before="0" w:after="120"/>
      <w:jc w:val="left"/>
      <w:outlineLvl w:val="0"/>
    </w:pPr>
    <w:rPr>
      <w:rFonts w:eastAsia="Times New Roman"/>
      <w:b/>
      <w:sz w:val="28"/>
      <w:szCs w:val="32"/>
      <w:lang w:val="x-none" w:eastAsia="x-none"/>
    </w:rPr>
  </w:style>
  <w:style w:type="paragraph" w:styleId="Heading2">
    <w:name w:val="heading 2"/>
    <w:basedOn w:val="Normal"/>
    <w:next w:val="Normal"/>
    <w:link w:val="Heading2Char"/>
    <w:autoRedefine/>
    <w:uiPriority w:val="9"/>
    <w:unhideWhenUsed/>
    <w:qFormat/>
    <w:rsid w:val="00807E48"/>
    <w:pPr>
      <w:keepNext/>
      <w:keepLines/>
      <w:numPr>
        <w:ilvl w:val="1"/>
        <w:numId w:val="27"/>
      </w:numPr>
      <w:spacing w:before="40"/>
      <w:outlineLvl w:val="1"/>
    </w:pPr>
    <w:rPr>
      <w:rFonts w:eastAsia="Times New Roman"/>
      <w:b/>
      <w:sz w:val="24"/>
      <w:szCs w:val="26"/>
      <w:lang w:val="x-none" w:eastAsia="x-none"/>
    </w:rPr>
  </w:style>
  <w:style w:type="paragraph" w:styleId="Heading3">
    <w:name w:val="heading 3"/>
    <w:basedOn w:val="Normal"/>
    <w:next w:val="Normal"/>
    <w:link w:val="Heading3Char"/>
    <w:autoRedefine/>
    <w:uiPriority w:val="9"/>
    <w:unhideWhenUsed/>
    <w:qFormat/>
    <w:rsid w:val="00807E48"/>
    <w:pPr>
      <w:keepNext/>
      <w:numPr>
        <w:ilvl w:val="2"/>
        <w:numId w:val="27"/>
      </w:numPr>
      <w:spacing w:before="60" w:after="60"/>
      <w:outlineLvl w:val="2"/>
    </w:pPr>
    <w:rPr>
      <w:rFonts w:eastAsia="Times New Roman"/>
      <w:b/>
      <w:bCs/>
      <w:i/>
      <w:sz w:val="24"/>
      <w:szCs w:val="26"/>
      <w:lang w:eastAsia="x-none"/>
    </w:rPr>
  </w:style>
  <w:style w:type="paragraph" w:styleId="Heading4">
    <w:name w:val="heading 4"/>
    <w:basedOn w:val="Normal"/>
    <w:next w:val="Normal"/>
    <w:link w:val="Heading4Char"/>
    <w:uiPriority w:val="9"/>
    <w:unhideWhenUsed/>
    <w:qFormat/>
    <w:rsid w:val="00807E48"/>
    <w:pPr>
      <w:keepNext/>
      <w:keepLines/>
      <w:numPr>
        <w:ilvl w:val="3"/>
        <w:numId w:val="27"/>
      </w:numPr>
      <w:spacing w:before="40"/>
      <w:jc w:val="left"/>
      <w:outlineLvl w:val="3"/>
    </w:pPr>
    <w:rPr>
      <w:rFonts w:eastAsia="Times New Roman"/>
      <w:i/>
      <w:iCs/>
      <w:color w:val="000000" w:themeColor="text1"/>
      <w:sz w:val="24"/>
      <w:szCs w:val="20"/>
      <w:lang w:val="x-none" w:eastAsia="x-none"/>
    </w:rPr>
  </w:style>
  <w:style w:type="paragraph" w:styleId="Heading5">
    <w:name w:val="heading 5"/>
    <w:basedOn w:val="Normal"/>
    <w:next w:val="Normal"/>
    <w:link w:val="Heading5Char"/>
    <w:uiPriority w:val="9"/>
    <w:semiHidden/>
    <w:unhideWhenUsed/>
    <w:qFormat/>
    <w:rsid w:val="00807E48"/>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E48"/>
    <w:rPr>
      <w:rFonts w:ascii="Times New Roman" w:eastAsia="Times New Roman" w:hAnsi="Times New Roman" w:cs="Times New Roman"/>
      <w:b/>
      <w:kern w:val="0"/>
      <w:sz w:val="28"/>
      <w:szCs w:val="32"/>
      <w:lang w:val="x-none" w:eastAsia="x-none"/>
      <w14:ligatures w14:val="none"/>
    </w:rPr>
  </w:style>
  <w:style w:type="character" w:customStyle="1" w:styleId="Heading2Char">
    <w:name w:val="Heading 2 Char"/>
    <w:basedOn w:val="DefaultParagraphFont"/>
    <w:link w:val="Heading2"/>
    <w:uiPriority w:val="9"/>
    <w:rsid w:val="00807E48"/>
    <w:rPr>
      <w:rFonts w:ascii="Times New Roman" w:eastAsia="Times New Roman" w:hAnsi="Times New Roman" w:cs="Times New Roman"/>
      <w:b/>
      <w:kern w:val="0"/>
      <w:sz w:val="24"/>
      <w:szCs w:val="26"/>
      <w:lang w:val="x-none" w:eastAsia="x-none"/>
      <w14:ligatures w14:val="none"/>
    </w:rPr>
  </w:style>
  <w:style w:type="character" w:customStyle="1" w:styleId="Heading3Char">
    <w:name w:val="Heading 3 Char"/>
    <w:basedOn w:val="DefaultParagraphFont"/>
    <w:link w:val="Heading3"/>
    <w:uiPriority w:val="9"/>
    <w:rsid w:val="00807E48"/>
    <w:rPr>
      <w:rFonts w:ascii="Times New Roman" w:eastAsia="Times New Roman" w:hAnsi="Times New Roman" w:cs="Times New Roman"/>
      <w:b/>
      <w:bCs/>
      <w:i/>
      <w:kern w:val="0"/>
      <w:sz w:val="24"/>
      <w:szCs w:val="26"/>
      <w:lang w:eastAsia="x-none"/>
      <w14:ligatures w14:val="none"/>
    </w:rPr>
  </w:style>
  <w:style w:type="character" w:customStyle="1" w:styleId="Heading4Char">
    <w:name w:val="Heading 4 Char"/>
    <w:basedOn w:val="DefaultParagraphFont"/>
    <w:link w:val="Heading4"/>
    <w:uiPriority w:val="9"/>
    <w:rsid w:val="00807E48"/>
    <w:rPr>
      <w:rFonts w:ascii="Times New Roman" w:eastAsia="Times New Roman" w:hAnsi="Times New Roman" w:cs="Times New Roman"/>
      <w:i/>
      <w:iCs/>
      <w:color w:val="000000" w:themeColor="text1"/>
      <w:kern w:val="0"/>
      <w:sz w:val="24"/>
      <w:szCs w:val="20"/>
      <w:lang w:val="x-none" w:eastAsia="x-none"/>
      <w14:ligatures w14:val="none"/>
    </w:rPr>
  </w:style>
  <w:style w:type="character" w:customStyle="1" w:styleId="Heading5Char">
    <w:name w:val="Heading 5 Char"/>
    <w:basedOn w:val="DefaultParagraphFont"/>
    <w:link w:val="Heading5"/>
    <w:uiPriority w:val="9"/>
    <w:semiHidden/>
    <w:rsid w:val="00807E48"/>
    <w:rPr>
      <w:rFonts w:asciiTheme="majorHAnsi" w:eastAsiaTheme="majorEastAsia" w:hAnsiTheme="majorHAnsi" w:cstheme="majorBidi"/>
      <w:color w:val="1F3763" w:themeColor="accent1" w:themeShade="7F"/>
      <w:kern w:val="0"/>
      <w:sz w:val="26"/>
      <w14:ligatures w14:val="none"/>
    </w:rPr>
  </w:style>
  <w:style w:type="paragraph" w:styleId="BodyText3">
    <w:name w:val="Body Text 3"/>
    <w:basedOn w:val="Normal"/>
    <w:link w:val="BodyText3Char"/>
    <w:uiPriority w:val="99"/>
    <w:unhideWhenUsed/>
    <w:rsid w:val="00807E48"/>
    <w:pPr>
      <w:spacing w:after="120"/>
    </w:pPr>
    <w:rPr>
      <w:sz w:val="16"/>
      <w:szCs w:val="16"/>
      <w:lang w:val="x-none" w:eastAsia="x-none"/>
    </w:rPr>
  </w:style>
  <w:style w:type="character" w:customStyle="1" w:styleId="BodyText3Char">
    <w:name w:val="Body Text 3 Char"/>
    <w:basedOn w:val="DefaultParagraphFont"/>
    <w:link w:val="BodyText3"/>
    <w:uiPriority w:val="99"/>
    <w:rsid w:val="00807E48"/>
    <w:rPr>
      <w:rFonts w:ascii="Times New Roman" w:eastAsia="Calibri" w:hAnsi="Times New Roman" w:cs="Times New Roman"/>
      <w:kern w:val="0"/>
      <w:sz w:val="16"/>
      <w:szCs w:val="16"/>
      <w:lang w:val="x-none" w:eastAsia="x-none"/>
      <w14:ligatures w14:val="none"/>
    </w:rPr>
  </w:style>
  <w:style w:type="paragraph" w:styleId="ListParagraph">
    <w:name w:val="List Paragraph"/>
    <w:basedOn w:val="Normal"/>
    <w:uiPriority w:val="34"/>
    <w:qFormat/>
    <w:rsid w:val="00807E48"/>
    <w:pPr>
      <w:ind w:left="720"/>
      <w:contextualSpacing/>
    </w:pPr>
  </w:style>
  <w:style w:type="paragraph" w:styleId="TOCHeading">
    <w:name w:val="TOC Heading"/>
    <w:basedOn w:val="Heading1"/>
    <w:next w:val="Normal"/>
    <w:uiPriority w:val="39"/>
    <w:unhideWhenUsed/>
    <w:qFormat/>
    <w:rsid w:val="00807E48"/>
    <w:pPr>
      <w:spacing w:line="259" w:lineRule="auto"/>
      <w:outlineLvl w:val="9"/>
    </w:pPr>
    <w:rPr>
      <w:rFonts w:ascii="Calibri Light" w:hAnsi="Calibri Light"/>
      <w:b w:val="0"/>
      <w:color w:val="2E74B5"/>
      <w:sz w:val="32"/>
    </w:rPr>
  </w:style>
  <w:style w:type="paragraph" w:styleId="TOC1">
    <w:name w:val="toc 1"/>
    <w:basedOn w:val="Normal"/>
    <w:next w:val="Normal"/>
    <w:autoRedefine/>
    <w:uiPriority w:val="39"/>
    <w:unhideWhenUsed/>
    <w:rsid w:val="00807E48"/>
    <w:pPr>
      <w:tabs>
        <w:tab w:val="right" w:leader="dot" w:pos="9350"/>
      </w:tabs>
      <w:spacing w:before="0" w:after="100" w:line="240" w:lineRule="auto"/>
    </w:pPr>
    <w:rPr>
      <w:b/>
      <w:noProof/>
    </w:rPr>
  </w:style>
  <w:style w:type="character" w:styleId="Hyperlink">
    <w:name w:val="Hyperlink"/>
    <w:uiPriority w:val="99"/>
    <w:unhideWhenUsed/>
    <w:rsid w:val="00807E48"/>
    <w:rPr>
      <w:color w:val="0563C1"/>
      <w:u w:val="single"/>
    </w:rPr>
  </w:style>
  <w:style w:type="paragraph" w:styleId="TOC2">
    <w:name w:val="toc 2"/>
    <w:basedOn w:val="Normal"/>
    <w:next w:val="Normal"/>
    <w:autoRedefine/>
    <w:uiPriority w:val="39"/>
    <w:unhideWhenUsed/>
    <w:rsid w:val="00807E48"/>
    <w:pPr>
      <w:tabs>
        <w:tab w:val="left" w:pos="567"/>
        <w:tab w:val="right" w:leader="dot" w:pos="9395"/>
      </w:tabs>
      <w:spacing w:after="100"/>
      <w:ind w:left="260"/>
    </w:pPr>
  </w:style>
  <w:style w:type="paragraph" w:styleId="TOC3">
    <w:name w:val="toc 3"/>
    <w:basedOn w:val="Normal"/>
    <w:next w:val="Normal"/>
    <w:autoRedefine/>
    <w:uiPriority w:val="39"/>
    <w:unhideWhenUsed/>
    <w:rsid w:val="00807E48"/>
    <w:pPr>
      <w:tabs>
        <w:tab w:val="left" w:pos="1320"/>
        <w:tab w:val="right" w:leader="dot" w:pos="9350"/>
      </w:tabs>
      <w:spacing w:after="100" w:line="240" w:lineRule="auto"/>
      <w:ind w:left="1080" w:hanging="560"/>
    </w:pPr>
    <w:rPr>
      <w:i/>
      <w:noProof/>
    </w:rPr>
  </w:style>
  <w:style w:type="table" w:styleId="TableGrid">
    <w:name w:val="Table Grid"/>
    <w:basedOn w:val="TableNormal"/>
    <w:rsid w:val="00807E48"/>
    <w:pPr>
      <w:spacing w:after="0" w:line="240" w:lineRule="auto"/>
    </w:pPr>
    <w:rPr>
      <w:rFonts w:ascii="Times New Roman" w:eastAsia="Calibri" w:hAnsi="Times New Roman" w:cs="Times New Roman"/>
      <w:kern w:val="0"/>
      <w:sz w:val="20"/>
      <w:szCs w:val="26"/>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 Char"/>
    <w:basedOn w:val="Normal"/>
    <w:link w:val="BodyTextChar1"/>
    <w:uiPriority w:val="99"/>
    <w:rsid w:val="00807E48"/>
    <w:pPr>
      <w:spacing w:before="0" w:after="120" w:line="240" w:lineRule="auto"/>
      <w:jc w:val="left"/>
    </w:pPr>
    <w:rPr>
      <w:rFonts w:ascii=".VnTime" w:eastAsia="MS Mincho" w:hAnsi=".VnTime"/>
      <w:sz w:val="28"/>
      <w:szCs w:val="28"/>
      <w:lang w:val="x-none" w:eastAsia="ja-JP"/>
    </w:rPr>
  </w:style>
  <w:style w:type="character" w:customStyle="1" w:styleId="BodyTextChar">
    <w:name w:val="Body Text Char"/>
    <w:basedOn w:val="DefaultParagraphFont"/>
    <w:uiPriority w:val="99"/>
    <w:semiHidden/>
    <w:rsid w:val="00807E48"/>
    <w:rPr>
      <w:rFonts w:ascii="Times New Roman" w:eastAsia="Calibri" w:hAnsi="Times New Roman" w:cs="Times New Roman"/>
      <w:kern w:val="0"/>
      <w:sz w:val="26"/>
      <w14:ligatures w14:val="none"/>
    </w:rPr>
  </w:style>
  <w:style w:type="character" w:customStyle="1" w:styleId="BodyTextChar1">
    <w:name w:val="Body Text Char1"/>
    <w:aliases w:val=" Char Char"/>
    <w:link w:val="BodyText"/>
    <w:uiPriority w:val="99"/>
    <w:rsid w:val="00807E48"/>
    <w:rPr>
      <w:rFonts w:ascii=".VnTime" w:eastAsia="MS Mincho" w:hAnsi=".VnTime" w:cs="Times New Roman"/>
      <w:kern w:val="0"/>
      <w:sz w:val="28"/>
      <w:szCs w:val="28"/>
      <w:lang w:val="x-none" w:eastAsia="ja-JP"/>
      <w14:ligatures w14:val="none"/>
    </w:rPr>
  </w:style>
  <w:style w:type="table" w:styleId="TableList3">
    <w:name w:val="Table List 3"/>
    <w:basedOn w:val="TableNormal"/>
    <w:rsid w:val="00807E48"/>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Default">
    <w:name w:val="Default"/>
    <w:rsid w:val="00807E4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Caption">
    <w:name w:val="caption"/>
    <w:basedOn w:val="Normal"/>
    <w:next w:val="Normal"/>
    <w:qFormat/>
    <w:rsid w:val="00807E48"/>
    <w:pPr>
      <w:spacing w:before="0" w:after="120" w:line="240" w:lineRule="auto"/>
      <w:jc w:val="center"/>
    </w:pPr>
    <w:rPr>
      <w:rFonts w:eastAsia="Times New Roman"/>
      <w:b/>
      <w:sz w:val="24"/>
      <w:szCs w:val="20"/>
      <w:lang w:val="en-GB"/>
    </w:rPr>
  </w:style>
  <w:style w:type="paragraph" w:customStyle="1" w:styleId="ntext1c">
    <w:name w:val="ntext1c"/>
    <w:basedOn w:val="Normal"/>
    <w:rsid w:val="00807E48"/>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807E48"/>
    <w:pPr>
      <w:tabs>
        <w:tab w:val="center" w:pos="4680"/>
        <w:tab w:val="right" w:pos="9360"/>
      </w:tabs>
      <w:spacing w:before="0" w:line="240" w:lineRule="auto"/>
    </w:pPr>
    <w:rPr>
      <w:sz w:val="20"/>
      <w:szCs w:val="20"/>
      <w:lang w:val="x-none" w:eastAsia="x-none"/>
    </w:rPr>
  </w:style>
  <w:style w:type="character" w:customStyle="1" w:styleId="HeaderChar">
    <w:name w:val="Header Char"/>
    <w:basedOn w:val="DefaultParagraphFont"/>
    <w:link w:val="Header"/>
    <w:uiPriority w:val="99"/>
    <w:rsid w:val="00807E48"/>
    <w:rPr>
      <w:rFonts w:ascii="Times New Roman" w:eastAsia="Calibri" w:hAnsi="Times New Roman" w:cs="Times New Roman"/>
      <w:kern w:val="0"/>
      <w:sz w:val="20"/>
      <w:szCs w:val="20"/>
      <w:lang w:val="x-none" w:eastAsia="x-none"/>
      <w14:ligatures w14:val="none"/>
    </w:rPr>
  </w:style>
  <w:style w:type="paragraph" w:styleId="Footer">
    <w:name w:val="footer"/>
    <w:basedOn w:val="Normal"/>
    <w:link w:val="FooterChar"/>
    <w:uiPriority w:val="99"/>
    <w:unhideWhenUsed/>
    <w:rsid w:val="00807E48"/>
    <w:pPr>
      <w:tabs>
        <w:tab w:val="center" w:pos="4680"/>
        <w:tab w:val="right" w:pos="9360"/>
      </w:tabs>
      <w:spacing w:before="0" w:line="240" w:lineRule="auto"/>
    </w:pPr>
    <w:rPr>
      <w:sz w:val="20"/>
      <w:szCs w:val="20"/>
      <w:lang w:val="x-none" w:eastAsia="x-none"/>
    </w:rPr>
  </w:style>
  <w:style w:type="character" w:customStyle="1" w:styleId="FooterChar">
    <w:name w:val="Footer Char"/>
    <w:basedOn w:val="DefaultParagraphFont"/>
    <w:link w:val="Footer"/>
    <w:uiPriority w:val="99"/>
    <w:rsid w:val="00807E48"/>
    <w:rPr>
      <w:rFonts w:ascii="Times New Roman" w:eastAsia="Calibri" w:hAnsi="Times New Roman"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807E48"/>
    <w:pPr>
      <w:spacing w:before="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807E48"/>
    <w:rPr>
      <w:rFonts w:ascii="Segoe UI" w:eastAsia="Calibri" w:hAnsi="Segoe UI" w:cs="Times New Roman"/>
      <w:kern w:val="0"/>
      <w:sz w:val="18"/>
      <w:szCs w:val="18"/>
      <w:lang w:val="x-none" w:eastAsia="x-none"/>
      <w14:ligatures w14:val="none"/>
    </w:rPr>
  </w:style>
  <w:style w:type="paragraph" w:styleId="TOC4">
    <w:name w:val="toc 4"/>
    <w:basedOn w:val="Normal"/>
    <w:next w:val="Normal"/>
    <w:autoRedefine/>
    <w:uiPriority w:val="39"/>
    <w:unhideWhenUsed/>
    <w:rsid w:val="00807E48"/>
    <w:pPr>
      <w:spacing w:before="0" w:after="100" w:line="259" w:lineRule="auto"/>
      <w:ind w:left="660"/>
      <w:jc w:val="left"/>
    </w:pPr>
    <w:rPr>
      <w:rFonts w:ascii="Calibri" w:eastAsia="Times New Roman" w:hAnsi="Calibri"/>
      <w:sz w:val="22"/>
    </w:rPr>
  </w:style>
  <w:style w:type="paragraph" w:styleId="TOC5">
    <w:name w:val="toc 5"/>
    <w:basedOn w:val="Normal"/>
    <w:next w:val="Normal"/>
    <w:autoRedefine/>
    <w:uiPriority w:val="39"/>
    <w:unhideWhenUsed/>
    <w:rsid w:val="00807E48"/>
    <w:pPr>
      <w:spacing w:before="0" w:after="100" w:line="259" w:lineRule="auto"/>
      <w:ind w:left="880"/>
      <w:jc w:val="left"/>
    </w:pPr>
    <w:rPr>
      <w:rFonts w:ascii="Calibri" w:eastAsia="Times New Roman" w:hAnsi="Calibri"/>
      <w:sz w:val="22"/>
    </w:rPr>
  </w:style>
  <w:style w:type="paragraph" w:styleId="TOC6">
    <w:name w:val="toc 6"/>
    <w:basedOn w:val="Normal"/>
    <w:next w:val="Normal"/>
    <w:autoRedefine/>
    <w:uiPriority w:val="39"/>
    <w:unhideWhenUsed/>
    <w:rsid w:val="00807E48"/>
    <w:pPr>
      <w:spacing w:before="0" w:after="100" w:line="259" w:lineRule="auto"/>
      <w:ind w:left="1100"/>
      <w:jc w:val="left"/>
    </w:pPr>
    <w:rPr>
      <w:rFonts w:ascii="Calibri" w:eastAsia="Times New Roman" w:hAnsi="Calibri"/>
      <w:sz w:val="22"/>
    </w:rPr>
  </w:style>
  <w:style w:type="paragraph" w:styleId="TOC7">
    <w:name w:val="toc 7"/>
    <w:basedOn w:val="Normal"/>
    <w:next w:val="Normal"/>
    <w:autoRedefine/>
    <w:uiPriority w:val="39"/>
    <w:unhideWhenUsed/>
    <w:rsid w:val="00807E48"/>
    <w:pPr>
      <w:spacing w:before="0" w:after="100" w:line="259" w:lineRule="auto"/>
      <w:ind w:left="1320"/>
      <w:jc w:val="left"/>
    </w:pPr>
    <w:rPr>
      <w:rFonts w:ascii="Calibri" w:eastAsia="Times New Roman" w:hAnsi="Calibri"/>
      <w:sz w:val="22"/>
    </w:rPr>
  </w:style>
  <w:style w:type="paragraph" w:styleId="TOC8">
    <w:name w:val="toc 8"/>
    <w:basedOn w:val="Normal"/>
    <w:next w:val="Normal"/>
    <w:autoRedefine/>
    <w:uiPriority w:val="39"/>
    <w:unhideWhenUsed/>
    <w:rsid w:val="00807E48"/>
    <w:pPr>
      <w:spacing w:before="0" w:after="100" w:line="259" w:lineRule="auto"/>
      <w:ind w:left="1540"/>
      <w:jc w:val="left"/>
    </w:pPr>
    <w:rPr>
      <w:rFonts w:ascii="Calibri" w:eastAsia="Times New Roman" w:hAnsi="Calibri"/>
      <w:sz w:val="22"/>
    </w:rPr>
  </w:style>
  <w:style w:type="paragraph" w:styleId="TOC9">
    <w:name w:val="toc 9"/>
    <w:basedOn w:val="Normal"/>
    <w:next w:val="Normal"/>
    <w:autoRedefine/>
    <w:uiPriority w:val="39"/>
    <w:unhideWhenUsed/>
    <w:rsid w:val="00807E48"/>
    <w:pPr>
      <w:spacing w:before="0" w:after="100" w:line="259" w:lineRule="auto"/>
      <w:ind w:left="1760"/>
      <w:jc w:val="left"/>
    </w:pPr>
    <w:rPr>
      <w:rFonts w:ascii="Calibri" w:eastAsia="Times New Roman" w:hAnsi="Calibri"/>
      <w:sz w:val="22"/>
    </w:rPr>
  </w:style>
  <w:style w:type="character" w:styleId="CommentReference">
    <w:name w:val="annotation reference"/>
    <w:uiPriority w:val="99"/>
    <w:semiHidden/>
    <w:unhideWhenUsed/>
    <w:rsid w:val="00807E48"/>
    <w:rPr>
      <w:sz w:val="16"/>
      <w:szCs w:val="16"/>
    </w:rPr>
  </w:style>
  <w:style w:type="paragraph" w:styleId="CommentText">
    <w:name w:val="annotation text"/>
    <w:basedOn w:val="Normal"/>
    <w:link w:val="CommentTextChar"/>
    <w:uiPriority w:val="99"/>
    <w:semiHidden/>
    <w:unhideWhenUsed/>
    <w:rsid w:val="00807E48"/>
    <w:rPr>
      <w:sz w:val="20"/>
      <w:szCs w:val="20"/>
    </w:rPr>
  </w:style>
  <w:style w:type="character" w:customStyle="1" w:styleId="CommentTextChar">
    <w:name w:val="Comment Text Char"/>
    <w:basedOn w:val="DefaultParagraphFont"/>
    <w:link w:val="CommentText"/>
    <w:uiPriority w:val="99"/>
    <w:semiHidden/>
    <w:rsid w:val="00807E48"/>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7E48"/>
    <w:rPr>
      <w:b/>
      <w:bCs/>
    </w:rPr>
  </w:style>
  <w:style w:type="character" w:customStyle="1" w:styleId="CommentSubjectChar">
    <w:name w:val="Comment Subject Char"/>
    <w:basedOn w:val="CommentTextChar"/>
    <w:link w:val="CommentSubject"/>
    <w:uiPriority w:val="99"/>
    <w:semiHidden/>
    <w:rsid w:val="00807E48"/>
    <w:rPr>
      <w:rFonts w:ascii="Times New Roman" w:eastAsia="Calibri" w:hAnsi="Times New Roman" w:cs="Times New Roman"/>
      <w:b/>
      <w:bCs/>
      <w:kern w:val="0"/>
      <w:sz w:val="20"/>
      <w:szCs w:val="20"/>
      <w14:ligatures w14:val="none"/>
    </w:rPr>
  </w:style>
  <w:style w:type="character" w:styleId="BookTitle">
    <w:name w:val="Book Title"/>
    <w:basedOn w:val="DefaultParagraphFont"/>
    <w:uiPriority w:val="33"/>
    <w:qFormat/>
    <w:rsid w:val="00807E48"/>
    <w:rPr>
      <w:b/>
      <w:bCs/>
      <w:smallCaps/>
      <w:spacing w:val="5"/>
    </w:rPr>
  </w:style>
  <w:style w:type="paragraph" w:styleId="Title">
    <w:name w:val="Title"/>
    <w:basedOn w:val="Normal"/>
    <w:next w:val="Normal"/>
    <w:link w:val="TitleChar"/>
    <w:autoRedefine/>
    <w:uiPriority w:val="10"/>
    <w:qFormat/>
    <w:rsid w:val="00807E48"/>
    <w:pPr>
      <w:pBdr>
        <w:bottom w:val="single" w:sz="8" w:space="4" w:color="4472C4" w:themeColor="accent1"/>
      </w:pBdr>
      <w:spacing w:before="0" w:after="300" w:line="240" w:lineRule="auto"/>
      <w:contextualSpacing/>
      <w:jc w:val="center"/>
    </w:pPr>
    <w:rPr>
      <w:rFonts w:eastAsiaTheme="majorEastAsia" w:cstheme="majorBidi"/>
      <w:b/>
      <w:color w:val="000000" w:themeColor="text1"/>
      <w:spacing w:val="5"/>
      <w:kern w:val="28"/>
      <w:sz w:val="28"/>
      <w:szCs w:val="52"/>
    </w:rPr>
  </w:style>
  <w:style w:type="character" w:customStyle="1" w:styleId="TitleChar">
    <w:name w:val="Title Char"/>
    <w:basedOn w:val="DefaultParagraphFont"/>
    <w:link w:val="Title"/>
    <w:uiPriority w:val="10"/>
    <w:rsid w:val="00807E48"/>
    <w:rPr>
      <w:rFonts w:ascii="Times New Roman" w:eastAsiaTheme="majorEastAsia" w:hAnsi="Times New Roman" w:cstheme="majorBidi"/>
      <w:b/>
      <w:color w:val="000000" w:themeColor="text1"/>
      <w:spacing w:val="5"/>
      <w:kern w:val="28"/>
      <w:sz w:val="28"/>
      <w:szCs w:val="52"/>
      <w14:ligatures w14:val="none"/>
    </w:rPr>
  </w:style>
  <w:style w:type="paragraph" w:customStyle="1" w:styleId="Lessonname">
    <w:name w:val="Lesson name"/>
    <w:basedOn w:val="Normal"/>
    <w:link w:val="LessonnameChar"/>
    <w:autoRedefine/>
    <w:qFormat/>
    <w:rsid w:val="00B80CE9"/>
    <w:pPr>
      <w:jc w:val="center"/>
    </w:pPr>
    <w:rPr>
      <w:rFonts w:eastAsia="Times New Roman"/>
      <w:b/>
      <w:color w:val="000000"/>
      <w:sz w:val="28"/>
      <w:szCs w:val="28"/>
    </w:rPr>
  </w:style>
  <w:style w:type="character" w:customStyle="1" w:styleId="LessonnameChar">
    <w:name w:val="Lesson name Char"/>
    <w:basedOn w:val="DefaultParagraphFont"/>
    <w:link w:val="Lessonname"/>
    <w:rsid w:val="00B80CE9"/>
    <w:rPr>
      <w:rFonts w:ascii="Times New Roman" w:eastAsia="Times New Roman" w:hAnsi="Times New Roman" w:cs="Times New Roman"/>
      <w:b/>
      <w:color w:val="000000"/>
      <w:kern w:val="0"/>
      <w:sz w:val="28"/>
      <w:szCs w:val="28"/>
      <w14:ligatures w14:val="none"/>
    </w:rPr>
  </w:style>
  <w:style w:type="paragraph" w:styleId="Subtitle">
    <w:name w:val="Subtitle"/>
    <w:basedOn w:val="Normal"/>
    <w:next w:val="Normal"/>
    <w:link w:val="SubtitleChar"/>
    <w:uiPriority w:val="11"/>
    <w:qFormat/>
    <w:rsid w:val="00807E48"/>
    <w:pPr>
      <w:spacing w:before="0" w:after="60"/>
      <w:jc w:val="center"/>
      <w:outlineLvl w:val="1"/>
    </w:pPr>
    <w:rPr>
      <w:rFonts w:eastAsia="Times New Roman"/>
      <w:b/>
      <w:sz w:val="24"/>
      <w:szCs w:val="24"/>
    </w:rPr>
  </w:style>
  <w:style w:type="character" w:customStyle="1" w:styleId="SubtitleChar">
    <w:name w:val="Subtitle Char"/>
    <w:basedOn w:val="DefaultParagraphFont"/>
    <w:link w:val="Subtitle"/>
    <w:uiPriority w:val="11"/>
    <w:rsid w:val="00807E48"/>
    <w:rPr>
      <w:rFonts w:ascii="Times New Roman" w:eastAsia="Times New Roman" w:hAnsi="Times New Roman" w:cs="Times New Roman"/>
      <w:b/>
      <w:kern w:val="0"/>
      <w:sz w:val="24"/>
      <w:szCs w:val="24"/>
      <w14:ligatures w14:val="none"/>
    </w:rPr>
  </w:style>
  <w:style w:type="paragraph" w:styleId="TableofFigures">
    <w:name w:val="table of figures"/>
    <w:basedOn w:val="Normal"/>
    <w:next w:val="Normal"/>
    <w:uiPriority w:val="99"/>
    <w:unhideWhenUsed/>
    <w:rsid w:val="00807E48"/>
  </w:style>
  <w:style w:type="paragraph" w:styleId="Revision">
    <w:name w:val="Revision"/>
    <w:hidden/>
    <w:uiPriority w:val="99"/>
    <w:semiHidden/>
    <w:rsid w:val="00807E48"/>
    <w:pPr>
      <w:spacing w:after="0" w:line="240" w:lineRule="auto"/>
    </w:pPr>
    <w:rPr>
      <w:rFonts w:ascii="Times New Roman" w:eastAsia="Calibri" w:hAnsi="Times New Roman" w:cs="Times New Roman"/>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455BA1-77C1-4F74-A971-EDCA0E862F00}"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BC87B44B-6F80-4BC7-A31B-655DEC234D4F}">
      <dgm:prSet phldrT="[Text]" custT="1"/>
      <dgm:spPr>
        <a:solidFill>
          <a:schemeClr val="accent1">
            <a:lumMod val="20000"/>
            <a:lumOff val="80000"/>
          </a:schemeClr>
        </a:solidFill>
      </dgm:spPr>
      <dgm:t>
        <a:bodyPr/>
        <a:lstStyle/>
        <a:p>
          <a:r>
            <a:rPr lang="en-US" sz="900" b="1">
              <a:solidFill>
                <a:sysClr val="windowText" lastClr="000000"/>
              </a:solidFill>
            </a:rPr>
            <a:t>Bước 1: Phân tích tình hình</a:t>
          </a:r>
          <a:endParaRPr lang="en-US" sz="900">
            <a:solidFill>
              <a:sysClr val="windowText" lastClr="000000"/>
            </a:solidFill>
          </a:endParaRPr>
        </a:p>
      </dgm:t>
    </dgm:pt>
    <dgm:pt modelId="{68B60AA5-4D67-4B7C-AD6C-3C66415A969E}" type="parTrans" cxnId="{EB6E2D44-17F5-4F03-B93C-E501F7590184}">
      <dgm:prSet/>
      <dgm:spPr/>
      <dgm:t>
        <a:bodyPr/>
        <a:lstStyle/>
        <a:p>
          <a:endParaRPr lang="en-US" sz="2800"/>
        </a:p>
      </dgm:t>
    </dgm:pt>
    <dgm:pt modelId="{C1296CBE-1F0B-4D07-9F92-8F56E15D73D2}" type="sibTrans" cxnId="{EB6E2D44-17F5-4F03-B93C-E501F7590184}">
      <dgm:prSet/>
      <dgm:spPr/>
      <dgm:t>
        <a:bodyPr/>
        <a:lstStyle/>
        <a:p>
          <a:endParaRPr lang="en-US" sz="2800"/>
        </a:p>
      </dgm:t>
    </dgm:pt>
    <dgm:pt modelId="{9555E286-36F3-4033-8F5B-BC42396E71A5}">
      <dgm:prSet phldrT="[Text]" custT="1"/>
      <dgm:spPr>
        <a:solidFill>
          <a:schemeClr val="accent1">
            <a:lumMod val="20000"/>
            <a:lumOff val="80000"/>
          </a:schemeClr>
        </a:solidFill>
      </dgm:spPr>
      <dgm:t>
        <a:bodyPr/>
        <a:lstStyle/>
        <a:p>
          <a:r>
            <a:rPr lang="en-US" sz="900" b="1">
              <a:solidFill>
                <a:sysClr val="windowText" lastClr="000000"/>
              </a:solidFill>
            </a:rPr>
            <a:t>Bước 2: Phân nhóm đối tượng tích</a:t>
          </a:r>
          <a:endParaRPr lang="en-US" sz="900">
            <a:solidFill>
              <a:sysClr val="windowText" lastClr="000000"/>
            </a:solidFill>
          </a:endParaRPr>
        </a:p>
      </dgm:t>
    </dgm:pt>
    <dgm:pt modelId="{CE9CD232-03C5-4B90-9ECA-D0F8AD0F68A5}" type="parTrans" cxnId="{613E51A9-9F64-4B83-9F3E-425CAE31AED7}">
      <dgm:prSet/>
      <dgm:spPr/>
      <dgm:t>
        <a:bodyPr/>
        <a:lstStyle/>
        <a:p>
          <a:endParaRPr lang="en-US" sz="2800"/>
        </a:p>
      </dgm:t>
    </dgm:pt>
    <dgm:pt modelId="{8C508FAD-E469-40CA-8349-BB95AEA09C38}" type="sibTrans" cxnId="{613E51A9-9F64-4B83-9F3E-425CAE31AED7}">
      <dgm:prSet/>
      <dgm:spPr/>
      <dgm:t>
        <a:bodyPr/>
        <a:lstStyle/>
        <a:p>
          <a:endParaRPr lang="en-US" sz="2800"/>
        </a:p>
      </dgm:t>
    </dgm:pt>
    <dgm:pt modelId="{000A3D03-5F72-489C-948D-AA208A745C3C}">
      <dgm:prSet phldrT="[Text]" custT="1"/>
      <dgm:spPr>
        <a:solidFill>
          <a:schemeClr val="accent1">
            <a:lumMod val="20000"/>
            <a:lumOff val="80000"/>
          </a:schemeClr>
        </a:solidFill>
      </dgm:spPr>
      <dgm:t>
        <a:bodyPr/>
        <a:lstStyle/>
        <a:p>
          <a:r>
            <a:rPr lang="en-US" sz="900" b="1">
              <a:solidFill>
                <a:sysClr val="windowText" lastClr="000000"/>
              </a:solidFill>
            </a:rPr>
            <a:t>Bước 3: Xây dựng giải pháp sáng tạo</a:t>
          </a:r>
          <a:endParaRPr lang="en-US" sz="900">
            <a:solidFill>
              <a:sysClr val="windowText" lastClr="000000"/>
            </a:solidFill>
          </a:endParaRPr>
        </a:p>
      </dgm:t>
    </dgm:pt>
    <dgm:pt modelId="{7E406391-2F1F-4FFF-BC23-2251364E3C73}" type="parTrans" cxnId="{17E081BC-52A5-4E8A-831F-8EEA96CD43D6}">
      <dgm:prSet/>
      <dgm:spPr/>
      <dgm:t>
        <a:bodyPr/>
        <a:lstStyle/>
        <a:p>
          <a:endParaRPr lang="en-US" sz="2800"/>
        </a:p>
      </dgm:t>
    </dgm:pt>
    <dgm:pt modelId="{D70F0E93-5895-4320-87DB-630DAD7F7BD3}" type="sibTrans" cxnId="{17E081BC-52A5-4E8A-831F-8EEA96CD43D6}">
      <dgm:prSet/>
      <dgm:spPr/>
      <dgm:t>
        <a:bodyPr/>
        <a:lstStyle/>
        <a:p>
          <a:endParaRPr lang="en-US" sz="2800"/>
        </a:p>
      </dgm:t>
    </dgm:pt>
    <dgm:pt modelId="{425D94F5-92F4-4B47-9AB1-3D46AE5113DD}">
      <dgm:prSet phldrT="[Text]" custT="1"/>
      <dgm:spPr>
        <a:solidFill>
          <a:schemeClr val="accent1">
            <a:lumMod val="20000"/>
            <a:lumOff val="80000"/>
          </a:schemeClr>
        </a:solidFill>
      </dgm:spPr>
      <dgm:t>
        <a:bodyPr/>
        <a:lstStyle/>
        <a:p>
          <a:r>
            <a:rPr lang="en-US" sz="900" b="1">
              <a:solidFill>
                <a:sysClr val="windowText" lastClr="000000"/>
              </a:solidFill>
            </a:rPr>
            <a:t>Bước 4: Thiết kế, thử nghiệm, hoàn thiện thông điệp và tài liệu</a:t>
          </a:r>
          <a:endParaRPr lang="en-US" sz="900">
            <a:solidFill>
              <a:sysClr val="windowText" lastClr="000000"/>
            </a:solidFill>
          </a:endParaRPr>
        </a:p>
      </dgm:t>
    </dgm:pt>
    <dgm:pt modelId="{008E1E65-36AF-499E-9739-BC56CED2EB35}" type="parTrans" cxnId="{2BE4275F-A9D6-44C6-9124-0221AE8200CB}">
      <dgm:prSet/>
      <dgm:spPr/>
      <dgm:t>
        <a:bodyPr/>
        <a:lstStyle/>
        <a:p>
          <a:endParaRPr lang="en-US" sz="2800"/>
        </a:p>
      </dgm:t>
    </dgm:pt>
    <dgm:pt modelId="{90BFAFE3-0448-40E7-A421-0531EEAC10C7}" type="sibTrans" cxnId="{2BE4275F-A9D6-44C6-9124-0221AE8200CB}">
      <dgm:prSet/>
      <dgm:spPr/>
      <dgm:t>
        <a:bodyPr/>
        <a:lstStyle/>
        <a:p>
          <a:endParaRPr lang="en-US" sz="2800"/>
        </a:p>
      </dgm:t>
    </dgm:pt>
    <dgm:pt modelId="{A524DBC2-E653-49BC-8431-C1BCB83386FE}">
      <dgm:prSet phldrT="[Text]" custT="1"/>
      <dgm:spPr>
        <a:solidFill>
          <a:schemeClr val="accent1">
            <a:lumMod val="20000"/>
            <a:lumOff val="80000"/>
          </a:schemeClr>
        </a:solidFill>
      </dgm:spPr>
      <dgm:t>
        <a:bodyPr/>
        <a:lstStyle/>
        <a:p>
          <a:r>
            <a:rPr lang="en-US" sz="900" b="1">
              <a:solidFill>
                <a:sysClr val="windowText" lastClr="000000"/>
              </a:solidFill>
            </a:rPr>
            <a:t>Bước 5: Lập kế hoạch và thực hiện chương trình TTTĐHV </a:t>
          </a:r>
          <a:endParaRPr lang="en-US" sz="900">
            <a:solidFill>
              <a:sysClr val="windowText" lastClr="000000"/>
            </a:solidFill>
          </a:endParaRPr>
        </a:p>
      </dgm:t>
    </dgm:pt>
    <dgm:pt modelId="{CA928E35-02AB-4397-83A4-4A82D41B3A99}" type="parTrans" cxnId="{3829B97E-7D6A-4479-A7E8-CCE0E053DC93}">
      <dgm:prSet/>
      <dgm:spPr/>
      <dgm:t>
        <a:bodyPr/>
        <a:lstStyle/>
        <a:p>
          <a:endParaRPr lang="en-US" sz="2800"/>
        </a:p>
      </dgm:t>
    </dgm:pt>
    <dgm:pt modelId="{9DC9C9E0-6BB2-4C17-997B-209ECFB0BDAD}" type="sibTrans" cxnId="{3829B97E-7D6A-4479-A7E8-CCE0E053DC93}">
      <dgm:prSet/>
      <dgm:spPr/>
      <dgm:t>
        <a:bodyPr/>
        <a:lstStyle/>
        <a:p>
          <a:endParaRPr lang="en-US" sz="2800"/>
        </a:p>
      </dgm:t>
    </dgm:pt>
    <dgm:pt modelId="{207718A5-3DF4-4D16-8E8A-F74B93F08392}">
      <dgm:prSet custT="1"/>
      <dgm:spPr>
        <a:solidFill>
          <a:schemeClr val="accent1">
            <a:lumMod val="20000"/>
            <a:lumOff val="80000"/>
          </a:schemeClr>
        </a:solidFill>
      </dgm:spPr>
      <dgm:t>
        <a:bodyPr/>
        <a:lstStyle/>
        <a:p>
          <a:r>
            <a:rPr lang="en-US" sz="900" b="1">
              <a:solidFill>
                <a:sysClr val="windowText" lastClr="000000"/>
              </a:solidFill>
            </a:rPr>
            <a:t>Bước 6: Đánh giá </a:t>
          </a:r>
          <a:endParaRPr lang="en-US" sz="900">
            <a:solidFill>
              <a:sysClr val="windowText" lastClr="000000"/>
            </a:solidFill>
          </a:endParaRPr>
        </a:p>
      </dgm:t>
    </dgm:pt>
    <dgm:pt modelId="{C014E79E-D920-45BC-A780-71C45FE3CBC3}" type="parTrans" cxnId="{5E3216E9-03D1-405B-B7C0-D0B783740AB7}">
      <dgm:prSet/>
      <dgm:spPr/>
      <dgm:t>
        <a:bodyPr/>
        <a:lstStyle/>
        <a:p>
          <a:endParaRPr lang="en-US" sz="2800"/>
        </a:p>
      </dgm:t>
    </dgm:pt>
    <dgm:pt modelId="{9B1A10A5-99D7-4131-9081-5C0A567F4ED9}" type="sibTrans" cxnId="{5E3216E9-03D1-405B-B7C0-D0B783740AB7}">
      <dgm:prSet/>
      <dgm:spPr/>
      <dgm:t>
        <a:bodyPr/>
        <a:lstStyle/>
        <a:p>
          <a:endParaRPr lang="en-US" sz="2800"/>
        </a:p>
      </dgm:t>
    </dgm:pt>
    <dgm:pt modelId="{776E881A-447A-4A94-A2E5-DD6858234364}" type="pres">
      <dgm:prSet presAssocID="{17455BA1-77C1-4F74-A971-EDCA0E862F00}" presName="cycle" presStyleCnt="0">
        <dgm:presLayoutVars>
          <dgm:dir/>
          <dgm:resizeHandles val="exact"/>
        </dgm:presLayoutVars>
      </dgm:prSet>
      <dgm:spPr/>
    </dgm:pt>
    <dgm:pt modelId="{50D0655E-D5B3-45FA-8412-DD30F9981697}" type="pres">
      <dgm:prSet presAssocID="{BC87B44B-6F80-4BC7-A31B-655DEC234D4F}" presName="node" presStyleLbl="node1" presStyleIdx="0" presStyleCnt="6" custScaleX="132866">
        <dgm:presLayoutVars>
          <dgm:bulletEnabled val="1"/>
        </dgm:presLayoutVars>
      </dgm:prSet>
      <dgm:spPr/>
    </dgm:pt>
    <dgm:pt modelId="{4ACE54B5-D2B6-45CB-ABCF-78201F7F0D8D}" type="pres">
      <dgm:prSet presAssocID="{BC87B44B-6F80-4BC7-A31B-655DEC234D4F}" presName="spNode" presStyleCnt="0"/>
      <dgm:spPr/>
    </dgm:pt>
    <dgm:pt modelId="{F2810DBD-12C5-4782-AA52-E24E0C0D5BDC}" type="pres">
      <dgm:prSet presAssocID="{C1296CBE-1F0B-4D07-9F92-8F56E15D73D2}" presName="sibTrans" presStyleLbl="sibTrans1D1" presStyleIdx="0" presStyleCnt="6"/>
      <dgm:spPr/>
    </dgm:pt>
    <dgm:pt modelId="{5C8D7B3F-7A0C-47DA-8CCD-C59D0F5DBE18}" type="pres">
      <dgm:prSet presAssocID="{9555E286-36F3-4033-8F5B-BC42396E71A5}" presName="node" presStyleLbl="node1" presStyleIdx="1" presStyleCnt="6" custScaleX="191358" custRadScaleRad="127523" custRadScaleInc="33174">
        <dgm:presLayoutVars>
          <dgm:bulletEnabled val="1"/>
        </dgm:presLayoutVars>
      </dgm:prSet>
      <dgm:spPr/>
    </dgm:pt>
    <dgm:pt modelId="{47DD98B2-3928-43E1-B6F7-2ADD988DD29E}" type="pres">
      <dgm:prSet presAssocID="{9555E286-36F3-4033-8F5B-BC42396E71A5}" presName="spNode" presStyleCnt="0"/>
      <dgm:spPr/>
    </dgm:pt>
    <dgm:pt modelId="{3BE112CB-CA7E-4A3B-8674-418D27CAE1A7}" type="pres">
      <dgm:prSet presAssocID="{8C508FAD-E469-40CA-8349-BB95AEA09C38}" presName="sibTrans" presStyleLbl="sibTrans1D1" presStyleIdx="1" presStyleCnt="6"/>
      <dgm:spPr/>
    </dgm:pt>
    <dgm:pt modelId="{BF211D86-61D9-4F3E-8BE9-3A55B76248A5}" type="pres">
      <dgm:prSet presAssocID="{000A3D03-5F72-489C-948D-AA208A745C3C}" presName="node" presStyleLbl="node1" presStyleIdx="2" presStyleCnt="6" custScaleX="193042" custRadScaleRad="127268" custRadScaleInc="-64658">
        <dgm:presLayoutVars>
          <dgm:bulletEnabled val="1"/>
        </dgm:presLayoutVars>
      </dgm:prSet>
      <dgm:spPr/>
    </dgm:pt>
    <dgm:pt modelId="{BAB40CA7-37F8-41A1-A5D4-F9FCCE602C78}" type="pres">
      <dgm:prSet presAssocID="{000A3D03-5F72-489C-948D-AA208A745C3C}" presName="spNode" presStyleCnt="0"/>
      <dgm:spPr/>
    </dgm:pt>
    <dgm:pt modelId="{D7AD9614-DCC1-476E-93F5-6B06855A2799}" type="pres">
      <dgm:prSet presAssocID="{D70F0E93-5895-4320-87DB-630DAD7F7BD3}" presName="sibTrans" presStyleLbl="sibTrans1D1" presStyleIdx="2" presStyleCnt="6"/>
      <dgm:spPr/>
    </dgm:pt>
    <dgm:pt modelId="{732A2127-18EF-4E92-AB32-B9B9D15F7484}" type="pres">
      <dgm:prSet presAssocID="{425D94F5-92F4-4B47-9AB1-3D46AE5113DD}" presName="node" presStyleLbl="node1" presStyleIdx="3" presStyleCnt="6" custScaleX="184512">
        <dgm:presLayoutVars>
          <dgm:bulletEnabled val="1"/>
        </dgm:presLayoutVars>
      </dgm:prSet>
      <dgm:spPr/>
    </dgm:pt>
    <dgm:pt modelId="{8C9FD732-0988-44F7-876A-68A9C501E27B}" type="pres">
      <dgm:prSet presAssocID="{425D94F5-92F4-4B47-9AB1-3D46AE5113DD}" presName="spNode" presStyleCnt="0"/>
      <dgm:spPr/>
    </dgm:pt>
    <dgm:pt modelId="{C47BF2E8-4ACD-4999-B6E4-1DE005C45CDA}" type="pres">
      <dgm:prSet presAssocID="{90BFAFE3-0448-40E7-A421-0531EEAC10C7}" presName="sibTrans" presStyleLbl="sibTrans1D1" presStyleIdx="3" presStyleCnt="6"/>
      <dgm:spPr/>
    </dgm:pt>
    <dgm:pt modelId="{9ADB07EE-6A7B-4822-BF6A-9296CEA9CBBE}" type="pres">
      <dgm:prSet presAssocID="{A524DBC2-E653-49BC-8431-C1BCB83386FE}" presName="node" presStyleLbl="node1" presStyleIdx="4" presStyleCnt="6" custScaleX="198861" custRadScaleRad="117602" custRadScaleInc="55921">
        <dgm:presLayoutVars>
          <dgm:bulletEnabled val="1"/>
        </dgm:presLayoutVars>
      </dgm:prSet>
      <dgm:spPr/>
    </dgm:pt>
    <dgm:pt modelId="{B4F1420E-2464-4C8E-9393-C5A1B8875F4E}" type="pres">
      <dgm:prSet presAssocID="{A524DBC2-E653-49BC-8431-C1BCB83386FE}" presName="spNode" presStyleCnt="0"/>
      <dgm:spPr/>
    </dgm:pt>
    <dgm:pt modelId="{817E8F92-9B20-42D9-9453-3D6E33A8235C}" type="pres">
      <dgm:prSet presAssocID="{9DC9C9E0-6BB2-4C17-997B-209ECFB0BDAD}" presName="sibTrans" presStyleLbl="sibTrans1D1" presStyleIdx="4" presStyleCnt="6"/>
      <dgm:spPr/>
    </dgm:pt>
    <dgm:pt modelId="{C0C5244D-27E2-4E19-B3ED-523F1E3A45CC}" type="pres">
      <dgm:prSet presAssocID="{207718A5-3DF4-4D16-8E8A-F74B93F08392}" presName="node" presStyleLbl="node1" presStyleIdx="5" presStyleCnt="6" custScaleX="178050" custRadScaleRad="121222" custRadScaleInc="-26707">
        <dgm:presLayoutVars>
          <dgm:bulletEnabled val="1"/>
        </dgm:presLayoutVars>
      </dgm:prSet>
      <dgm:spPr/>
    </dgm:pt>
    <dgm:pt modelId="{6CE4ADC8-FCAC-4E3A-A628-9E7FFFA181FA}" type="pres">
      <dgm:prSet presAssocID="{207718A5-3DF4-4D16-8E8A-F74B93F08392}" presName="spNode" presStyleCnt="0"/>
      <dgm:spPr/>
    </dgm:pt>
    <dgm:pt modelId="{A07AC60B-8801-43BA-A067-3C1E320AFF66}" type="pres">
      <dgm:prSet presAssocID="{9B1A10A5-99D7-4131-9081-5C0A567F4ED9}" presName="sibTrans" presStyleLbl="sibTrans1D1" presStyleIdx="5" presStyleCnt="6"/>
      <dgm:spPr/>
    </dgm:pt>
  </dgm:ptLst>
  <dgm:cxnLst>
    <dgm:cxn modelId="{60A5B70D-2A2C-4416-B15D-C8ED7CD578C6}" type="presOf" srcId="{BC87B44B-6F80-4BC7-A31B-655DEC234D4F}" destId="{50D0655E-D5B3-45FA-8412-DD30F9981697}" srcOrd="0" destOrd="0" presId="urn:microsoft.com/office/officeart/2005/8/layout/cycle5"/>
    <dgm:cxn modelId="{9B3D4913-AECF-4D0D-883D-838894EAACD9}" type="presOf" srcId="{17455BA1-77C1-4F74-A971-EDCA0E862F00}" destId="{776E881A-447A-4A94-A2E5-DD6858234364}" srcOrd="0" destOrd="0" presId="urn:microsoft.com/office/officeart/2005/8/layout/cycle5"/>
    <dgm:cxn modelId="{6953AB16-2025-4C95-B738-DE4D040B16E6}" type="presOf" srcId="{9B1A10A5-99D7-4131-9081-5C0A567F4ED9}" destId="{A07AC60B-8801-43BA-A067-3C1E320AFF66}" srcOrd="0" destOrd="0" presId="urn:microsoft.com/office/officeart/2005/8/layout/cycle5"/>
    <dgm:cxn modelId="{CDFE2020-81D5-4B52-984F-BABE42B77A5E}" type="presOf" srcId="{D70F0E93-5895-4320-87DB-630DAD7F7BD3}" destId="{D7AD9614-DCC1-476E-93F5-6B06855A2799}" srcOrd="0" destOrd="0" presId="urn:microsoft.com/office/officeart/2005/8/layout/cycle5"/>
    <dgm:cxn modelId="{2830122A-5CDC-4082-9614-3F04491329BC}" type="presOf" srcId="{A524DBC2-E653-49BC-8431-C1BCB83386FE}" destId="{9ADB07EE-6A7B-4822-BF6A-9296CEA9CBBE}" srcOrd="0" destOrd="0" presId="urn:microsoft.com/office/officeart/2005/8/layout/cycle5"/>
    <dgm:cxn modelId="{D1AB3C40-DA70-45A6-8402-6B7F479020CC}" type="presOf" srcId="{9DC9C9E0-6BB2-4C17-997B-209ECFB0BDAD}" destId="{817E8F92-9B20-42D9-9453-3D6E33A8235C}" srcOrd="0" destOrd="0" presId="urn:microsoft.com/office/officeart/2005/8/layout/cycle5"/>
    <dgm:cxn modelId="{2BE4275F-A9D6-44C6-9124-0221AE8200CB}" srcId="{17455BA1-77C1-4F74-A971-EDCA0E862F00}" destId="{425D94F5-92F4-4B47-9AB1-3D46AE5113DD}" srcOrd="3" destOrd="0" parTransId="{008E1E65-36AF-499E-9739-BC56CED2EB35}" sibTransId="{90BFAFE3-0448-40E7-A421-0531EEAC10C7}"/>
    <dgm:cxn modelId="{EB6E2D44-17F5-4F03-B93C-E501F7590184}" srcId="{17455BA1-77C1-4F74-A971-EDCA0E862F00}" destId="{BC87B44B-6F80-4BC7-A31B-655DEC234D4F}" srcOrd="0" destOrd="0" parTransId="{68B60AA5-4D67-4B7C-AD6C-3C66415A969E}" sibTransId="{C1296CBE-1F0B-4D07-9F92-8F56E15D73D2}"/>
    <dgm:cxn modelId="{6A82F34A-CF92-489F-B099-24688C25F3B2}" type="presOf" srcId="{90BFAFE3-0448-40E7-A421-0531EEAC10C7}" destId="{C47BF2E8-4ACD-4999-B6E4-1DE005C45CDA}" srcOrd="0" destOrd="0" presId="urn:microsoft.com/office/officeart/2005/8/layout/cycle5"/>
    <dgm:cxn modelId="{6EE2E96F-60CD-4915-9D60-6EAA1C6164DE}" type="presOf" srcId="{C1296CBE-1F0B-4D07-9F92-8F56E15D73D2}" destId="{F2810DBD-12C5-4782-AA52-E24E0C0D5BDC}" srcOrd="0" destOrd="0" presId="urn:microsoft.com/office/officeart/2005/8/layout/cycle5"/>
    <dgm:cxn modelId="{B835CF7C-6874-4262-90AD-7C2426A85C35}" type="presOf" srcId="{9555E286-36F3-4033-8F5B-BC42396E71A5}" destId="{5C8D7B3F-7A0C-47DA-8CCD-C59D0F5DBE18}" srcOrd="0" destOrd="0" presId="urn:microsoft.com/office/officeart/2005/8/layout/cycle5"/>
    <dgm:cxn modelId="{3829B97E-7D6A-4479-A7E8-CCE0E053DC93}" srcId="{17455BA1-77C1-4F74-A971-EDCA0E862F00}" destId="{A524DBC2-E653-49BC-8431-C1BCB83386FE}" srcOrd="4" destOrd="0" parTransId="{CA928E35-02AB-4397-83A4-4A82D41B3A99}" sibTransId="{9DC9C9E0-6BB2-4C17-997B-209ECFB0BDAD}"/>
    <dgm:cxn modelId="{9BF642A5-44F9-4218-B455-CC1B87CB5E4A}" type="presOf" srcId="{8C508FAD-E469-40CA-8349-BB95AEA09C38}" destId="{3BE112CB-CA7E-4A3B-8674-418D27CAE1A7}" srcOrd="0" destOrd="0" presId="urn:microsoft.com/office/officeart/2005/8/layout/cycle5"/>
    <dgm:cxn modelId="{613E51A9-9F64-4B83-9F3E-425CAE31AED7}" srcId="{17455BA1-77C1-4F74-A971-EDCA0E862F00}" destId="{9555E286-36F3-4033-8F5B-BC42396E71A5}" srcOrd="1" destOrd="0" parTransId="{CE9CD232-03C5-4B90-9ECA-D0F8AD0F68A5}" sibTransId="{8C508FAD-E469-40CA-8349-BB95AEA09C38}"/>
    <dgm:cxn modelId="{17E081BC-52A5-4E8A-831F-8EEA96CD43D6}" srcId="{17455BA1-77C1-4F74-A971-EDCA0E862F00}" destId="{000A3D03-5F72-489C-948D-AA208A745C3C}" srcOrd="2" destOrd="0" parTransId="{7E406391-2F1F-4FFF-BC23-2251364E3C73}" sibTransId="{D70F0E93-5895-4320-87DB-630DAD7F7BD3}"/>
    <dgm:cxn modelId="{D09EC0BF-A11C-4995-BF12-9CF2E1E40D1D}" type="presOf" srcId="{425D94F5-92F4-4B47-9AB1-3D46AE5113DD}" destId="{732A2127-18EF-4E92-AB32-B9B9D15F7484}" srcOrd="0" destOrd="0" presId="urn:microsoft.com/office/officeart/2005/8/layout/cycle5"/>
    <dgm:cxn modelId="{1DDFF7C3-06A0-4A25-9500-163A18A5FB9B}" type="presOf" srcId="{000A3D03-5F72-489C-948D-AA208A745C3C}" destId="{BF211D86-61D9-4F3E-8BE9-3A55B76248A5}" srcOrd="0" destOrd="0" presId="urn:microsoft.com/office/officeart/2005/8/layout/cycle5"/>
    <dgm:cxn modelId="{AF438ED7-7668-4854-A55B-C5CD8B177265}" type="presOf" srcId="{207718A5-3DF4-4D16-8E8A-F74B93F08392}" destId="{C0C5244D-27E2-4E19-B3ED-523F1E3A45CC}" srcOrd="0" destOrd="0" presId="urn:microsoft.com/office/officeart/2005/8/layout/cycle5"/>
    <dgm:cxn modelId="{5E3216E9-03D1-405B-B7C0-D0B783740AB7}" srcId="{17455BA1-77C1-4F74-A971-EDCA0E862F00}" destId="{207718A5-3DF4-4D16-8E8A-F74B93F08392}" srcOrd="5" destOrd="0" parTransId="{C014E79E-D920-45BC-A780-71C45FE3CBC3}" sibTransId="{9B1A10A5-99D7-4131-9081-5C0A567F4ED9}"/>
    <dgm:cxn modelId="{CFF48C01-C33D-4B46-9925-069B38569D8F}" type="presParOf" srcId="{776E881A-447A-4A94-A2E5-DD6858234364}" destId="{50D0655E-D5B3-45FA-8412-DD30F9981697}" srcOrd="0" destOrd="0" presId="urn:microsoft.com/office/officeart/2005/8/layout/cycle5"/>
    <dgm:cxn modelId="{A83B260B-70D9-4D3F-ADC1-37042B0850AC}" type="presParOf" srcId="{776E881A-447A-4A94-A2E5-DD6858234364}" destId="{4ACE54B5-D2B6-45CB-ABCF-78201F7F0D8D}" srcOrd="1" destOrd="0" presId="urn:microsoft.com/office/officeart/2005/8/layout/cycle5"/>
    <dgm:cxn modelId="{33E99756-977F-47B2-A786-FBE961560EEA}" type="presParOf" srcId="{776E881A-447A-4A94-A2E5-DD6858234364}" destId="{F2810DBD-12C5-4782-AA52-E24E0C0D5BDC}" srcOrd="2" destOrd="0" presId="urn:microsoft.com/office/officeart/2005/8/layout/cycle5"/>
    <dgm:cxn modelId="{A9FAF1C7-86E2-4660-94D4-5248821DCDC4}" type="presParOf" srcId="{776E881A-447A-4A94-A2E5-DD6858234364}" destId="{5C8D7B3F-7A0C-47DA-8CCD-C59D0F5DBE18}" srcOrd="3" destOrd="0" presId="urn:microsoft.com/office/officeart/2005/8/layout/cycle5"/>
    <dgm:cxn modelId="{0214AC63-BF5B-4561-B923-627B9CD48D7F}" type="presParOf" srcId="{776E881A-447A-4A94-A2E5-DD6858234364}" destId="{47DD98B2-3928-43E1-B6F7-2ADD988DD29E}" srcOrd="4" destOrd="0" presId="urn:microsoft.com/office/officeart/2005/8/layout/cycle5"/>
    <dgm:cxn modelId="{D9476718-92C8-4801-A27C-57A505549F94}" type="presParOf" srcId="{776E881A-447A-4A94-A2E5-DD6858234364}" destId="{3BE112CB-CA7E-4A3B-8674-418D27CAE1A7}" srcOrd="5" destOrd="0" presId="urn:microsoft.com/office/officeart/2005/8/layout/cycle5"/>
    <dgm:cxn modelId="{DC2560CB-17D7-4E40-BF94-B759059C269A}" type="presParOf" srcId="{776E881A-447A-4A94-A2E5-DD6858234364}" destId="{BF211D86-61D9-4F3E-8BE9-3A55B76248A5}" srcOrd="6" destOrd="0" presId="urn:microsoft.com/office/officeart/2005/8/layout/cycle5"/>
    <dgm:cxn modelId="{04FD27FA-F6CB-4BE6-ADD7-0A2B0F410337}" type="presParOf" srcId="{776E881A-447A-4A94-A2E5-DD6858234364}" destId="{BAB40CA7-37F8-41A1-A5D4-F9FCCE602C78}" srcOrd="7" destOrd="0" presId="urn:microsoft.com/office/officeart/2005/8/layout/cycle5"/>
    <dgm:cxn modelId="{CA0A8384-876C-4D93-AEBF-8F972EF515B5}" type="presParOf" srcId="{776E881A-447A-4A94-A2E5-DD6858234364}" destId="{D7AD9614-DCC1-476E-93F5-6B06855A2799}" srcOrd="8" destOrd="0" presId="urn:microsoft.com/office/officeart/2005/8/layout/cycle5"/>
    <dgm:cxn modelId="{2E3466F2-4E21-455C-A047-578A534A5749}" type="presParOf" srcId="{776E881A-447A-4A94-A2E5-DD6858234364}" destId="{732A2127-18EF-4E92-AB32-B9B9D15F7484}" srcOrd="9" destOrd="0" presId="urn:microsoft.com/office/officeart/2005/8/layout/cycle5"/>
    <dgm:cxn modelId="{DAC246C9-5EEC-4CB5-974C-D27320C8F3B5}" type="presParOf" srcId="{776E881A-447A-4A94-A2E5-DD6858234364}" destId="{8C9FD732-0988-44F7-876A-68A9C501E27B}" srcOrd="10" destOrd="0" presId="urn:microsoft.com/office/officeart/2005/8/layout/cycle5"/>
    <dgm:cxn modelId="{1F5E113C-3E01-468E-9CB9-DA8F6924962F}" type="presParOf" srcId="{776E881A-447A-4A94-A2E5-DD6858234364}" destId="{C47BF2E8-4ACD-4999-B6E4-1DE005C45CDA}" srcOrd="11" destOrd="0" presId="urn:microsoft.com/office/officeart/2005/8/layout/cycle5"/>
    <dgm:cxn modelId="{478019FA-D9A1-435D-BCB9-36009C9D5B02}" type="presParOf" srcId="{776E881A-447A-4A94-A2E5-DD6858234364}" destId="{9ADB07EE-6A7B-4822-BF6A-9296CEA9CBBE}" srcOrd="12" destOrd="0" presId="urn:microsoft.com/office/officeart/2005/8/layout/cycle5"/>
    <dgm:cxn modelId="{C5B4680C-29F3-42E5-B583-B9F3B18AAFAE}" type="presParOf" srcId="{776E881A-447A-4A94-A2E5-DD6858234364}" destId="{B4F1420E-2464-4C8E-9393-C5A1B8875F4E}" srcOrd="13" destOrd="0" presId="urn:microsoft.com/office/officeart/2005/8/layout/cycle5"/>
    <dgm:cxn modelId="{E76E3D1F-FEF8-48F6-9D76-12764F1DBF2D}" type="presParOf" srcId="{776E881A-447A-4A94-A2E5-DD6858234364}" destId="{817E8F92-9B20-42D9-9453-3D6E33A8235C}" srcOrd="14" destOrd="0" presId="urn:microsoft.com/office/officeart/2005/8/layout/cycle5"/>
    <dgm:cxn modelId="{C74EE756-0937-4060-8328-FAA91490FAEA}" type="presParOf" srcId="{776E881A-447A-4A94-A2E5-DD6858234364}" destId="{C0C5244D-27E2-4E19-B3ED-523F1E3A45CC}" srcOrd="15" destOrd="0" presId="urn:microsoft.com/office/officeart/2005/8/layout/cycle5"/>
    <dgm:cxn modelId="{6318E070-F255-470A-B4E6-6F3640F81D5D}" type="presParOf" srcId="{776E881A-447A-4A94-A2E5-DD6858234364}" destId="{6CE4ADC8-FCAC-4E3A-A628-9E7FFFA181FA}" srcOrd="16" destOrd="0" presId="urn:microsoft.com/office/officeart/2005/8/layout/cycle5"/>
    <dgm:cxn modelId="{C65DDF36-DE70-46C2-A97C-C10688101EBB}" type="presParOf" srcId="{776E881A-447A-4A94-A2E5-DD6858234364}" destId="{A07AC60B-8801-43BA-A067-3C1E320AFF66}" srcOrd="17" destOrd="0" presId="urn:microsoft.com/office/officeart/2005/8/layout/cycle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D0655E-D5B3-45FA-8412-DD30F9981697}">
      <dsp:nvSpPr>
        <dsp:cNvPr id="0" name=""/>
        <dsp:cNvSpPr/>
      </dsp:nvSpPr>
      <dsp:spPr>
        <a:xfrm>
          <a:off x="2309202" y="507"/>
          <a:ext cx="958842" cy="469079"/>
        </a:xfrm>
        <a:prstGeom prst="round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Bước 1: Phân tích tình hình</a:t>
          </a:r>
          <a:endParaRPr lang="en-US" sz="900" kern="1200">
            <a:solidFill>
              <a:sysClr val="windowText" lastClr="000000"/>
            </a:solidFill>
          </a:endParaRPr>
        </a:p>
      </dsp:txBody>
      <dsp:txXfrm>
        <a:off x="2332101" y="23406"/>
        <a:ext cx="913044" cy="423281"/>
      </dsp:txXfrm>
    </dsp:sp>
    <dsp:sp modelId="{F2810DBD-12C5-4782-AA52-E24E0C0D5BDC}">
      <dsp:nvSpPr>
        <dsp:cNvPr id="0" name=""/>
        <dsp:cNvSpPr/>
      </dsp:nvSpPr>
      <dsp:spPr>
        <a:xfrm>
          <a:off x="2209824" y="343506"/>
          <a:ext cx="2209604" cy="2209604"/>
        </a:xfrm>
        <a:custGeom>
          <a:avLst/>
          <a:gdLst/>
          <a:ahLst/>
          <a:cxnLst/>
          <a:rect l="0" t="0" r="0" b="0"/>
          <a:pathLst>
            <a:path>
              <a:moveTo>
                <a:pt x="1200901" y="4187"/>
              </a:moveTo>
              <a:arcTo wR="1104802" hR="1104802" stAng="16499404" swAng="1373797"/>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5C8D7B3F-7A0C-47DA-8CCD-C59D0F5DBE18}">
      <dsp:nvSpPr>
        <dsp:cNvPr id="0" name=""/>
        <dsp:cNvSpPr/>
      </dsp:nvSpPr>
      <dsp:spPr>
        <a:xfrm>
          <a:off x="3391487" y="546562"/>
          <a:ext cx="1380956" cy="469079"/>
        </a:xfrm>
        <a:prstGeom prst="round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Bước 2: Phân nhóm đối tượng tích</a:t>
          </a:r>
          <a:endParaRPr lang="en-US" sz="900" kern="1200">
            <a:solidFill>
              <a:sysClr val="windowText" lastClr="000000"/>
            </a:solidFill>
          </a:endParaRPr>
        </a:p>
      </dsp:txBody>
      <dsp:txXfrm>
        <a:off x="3414386" y="569461"/>
        <a:ext cx="1335158" cy="423281"/>
      </dsp:txXfrm>
    </dsp:sp>
    <dsp:sp modelId="{3BE112CB-CA7E-4A3B-8674-418D27CAE1A7}">
      <dsp:nvSpPr>
        <dsp:cNvPr id="0" name=""/>
        <dsp:cNvSpPr/>
      </dsp:nvSpPr>
      <dsp:spPr>
        <a:xfrm>
          <a:off x="1992104" y="212635"/>
          <a:ext cx="2209604" cy="2209604"/>
        </a:xfrm>
        <a:custGeom>
          <a:avLst/>
          <a:gdLst/>
          <a:ahLst/>
          <a:cxnLst/>
          <a:rect l="0" t="0" r="0" b="0"/>
          <a:pathLst>
            <a:path>
              <a:moveTo>
                <a:pt x="2190622" y="900882"/>
              </a:moveTo>
              <a:arcTo wR="1104802" hR="1104802" stAng="20961817" swAng="95278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F211D86-61D9-4F3E-8BE9-3A55B76248A5}">
      <dsp:nvSpPr>
        <dsp:cNvPr id="0" name=""/>
        <dsp:cNvSpPr/>
      </dsp:nvSpPr>
      <dsp:spPr>
        <a:xfrm>
          <a:off x="3436198" y="1518007"/>
          <a:ext cx="1393109" cy="469079"/>
        </a:xfrm>
        <a:prstGeom prst="round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Bước 3: Xây dựng giải pháp sáng tạo</a:t>
          </a:r>
          <a:endParaRPr lang="en-US" sz="900" kern="1200">
            <a:solidFill>
              <a:sysClr val="windowText" lastClr="000000"/>
            </a:solidFill>
          </a:endParaRPr>
        </a:p>
      </dsp:txBody>
      <dsp:txXfrm>
        <a:off x="3459097" y="1540906"/>
        <a:ext cx="1347311" cy="423281"/>
      </dsp:txXfrm>
    </dsp:sp>
    <dsp:sp modelId="{D7AD9614-DCC1-476E-93F5-6B06855A2799}">
      <dsp:nvSpPr>
        <dsp:cNvPr id="0" name=""/>
        <dsp:cNvSpPr/>
      </dsp:nvSpPr>
      <dsp:spPr>
        <a:xfrm>
          <a:off x="2245328" y="16840"/>
          <a:ext cx="2209604" cy="2209604"/>
        </a:xfrm>
        <a:custGeom>
          <a:avLst/>
          <a:gdLst/>
          <a:ahLst/>
          <a:cxnLst/>
          <a:rect l="0" t="0" r="0" b="0"/>
          <a:pathLst>
            <a:path>
              <a:moveTo>
                <a:pt x="1688942" y="2042548"/>
              </a:moveTo>
              <a:arcTo wR="1104802" hR="1104802" stAng="3484825" swAng="1199507"/>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32A2127-18EF-4E92-AB32-B9B9D15F7484}">
      <dsp:nvSpPr>
        <dsp:cNvPr id="0" name=""/>
        <dsp:cNvSpPr/>
      </dsp:nvSpPr>
      <dsp:spPr>
        <a:xfrm>
          <a:off x="2122847" y="2210112"/>
          <a:ext cx="1331551" cy="469079"/>
        </a:xfrm>
        <a:prstGeom prst="round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Bước 4: Thiết kế, thử nghiệm, hoàn thiện thông điệp và tài liệu</a:t>
          </a:r>
          <a:endParaRPr lang="en-US" sz="900" kern="1200">
            <a:solidFill>
              <a:sysClr val="windowText" lastClr="000000"/>
            </a:solidFill>
          </a:endParaRPr>
        </a:p>
      </dsp:txBody>
      <dsp:txXfrm>
        <a:off x="2145746" y="2233011"/>
        <a:ext cx="1285753" cy="423281"/>
      </dsp:txXfrm>
    </dsp:sp>
    <dsp:sp modelId="{C47BF2E8-4ACD-4999-B6E4-1DE005C45CDA}">
      <dsp:nvSpPr>
        <dsp:cNvPr id="0" name=""/>
        <dsp:cNvSpPr/>
      </dsp:nvSpPr>
      <dsp:spPr>
        <a:xfrm>
          <a:off x="1269346" y="40869"/>
          <a:ext cx="2209604" cy="2209604"/>
        </a:xfrm>
        <a:custGeom>
          <a:avLst/>
          <a:gdLst/>
          <a:ahLst/>
          <a:cxnLst/>
          <a:rect l="0" t="0" r="0" b="0"/>
          <a:pathLst>
            <a:path>
              <a:moveTo>
                <a:pt x="755220" y="2152838"/>
              </a:moveTo>
              <a:arcTo wR="1104802" hR="1104802" stAng="6506793" swAng="96830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ADB07EE-6A7B-4822-BF6A-9296CEA9CBBE}">
      <dsp:nvSpPr>
        <dsp:cNvPr id="0" name=""/>
        <dsp:cNvSpPr/>
      </dsp:nvSpPr>
      <dsp:spPr>
        <a:xfrm>
          <a:off x="841234" y="1524359"/>
          <a:ext cx="1435103" cy="469079"/>
        </a:xfrm>
        <a:prstGeom prst="round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Bước 5: Lập kế hoạch và thực hiện chương trình TTTĐHV </a:t>
          </a:r>
          <a:endParaRPr lang="en-US" sz="900" kern="1200">
            <a:solidFill>
              <a:sysClr val="windowText" lastClr="000000"/>
            </a:solidFill>
          </a:endParaRPr>
        </a:p>
      </dsp:txBody>
      <dsp:txXfrm>
        <a:off x="864133" y="1547258"/>
        <a:ext cx="1389305" cy="423281"/>
      </dsp:txXfrm>
    </dsp:sp>
    <dsp:sp modelId="{817E8F92-9B20-42D9-9453-3D6E33A8235C}">
      <dsp:nvSpPr>
        <dsp:cNvPr id="0" name=""/>
        <dsp:cNvSpPr/>
      </dsp:nvSpPr>
      <dsp:spPr>
        <a:xfrm>
          <a:off x="1465789" y="137043"/>
          <a:ext cx="2209604" cy="2209604"/>
        </a:xfrm>
        <a:custGeom>
          <a:avLst/>
          <a:gdLst/>
          <a:ahLst/>
          <a:cxnLst/>
          <a:rect l="0" t="0" r="0" b="0"/>
          <a:pathLst>
            <a:path>
              <a:moveTo>
                <a:pt x="15271" y="1287861"/>
              </a:moveTo>
              <a:arcTo wR="1104802" hR="1104802" stAng="10227748" swAng="96445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0C5244D-27E2-4E19-B3ED-523F1E3A45CC}">
      <dsp:nvSpPr>
        <dsp:cNvPr id="0" name=""/>
        <dsp:cNvSpPr/>
      </dsp:nvSpPr>
      <dsp:spPr>
        <a:xfrm>
          <a:off x="929028" y="546555"/>
          <a:ext cx="1284918" cy="469079"/>
        </a:xfrm>
        <a:prstGeom prst="round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Bước 6: Đánh giá </a:t>
          </a:r>
          <a:endParaRPr lang="en-US" sz="900" kern="1200">
            <a:solidFill>
              <a:sysClr val="windowText" lastClr="000000"/>
            </a:solidFill>
          </a:endParaRPr>
        </a:p>
      </dsp:txBody>
      <dsp:txXfrm>
        <a:off x="951927" y="569454"/>
        <a:ext cx="1239120" cy="423281"/>
      </dsp:txXfrm>
    </dsp:sp>
    <dsp:sp modelId="{A07AC60B-8801-43BA-A067-3C1E320AFF66}">
      <dsp:nvSpPr>
        <dsp:cNvPr id="0" name=""/>
        <dsp:cNvSpPr/>
      </dsp:nvSpPr>
      <dsp:spPr>
        <a:xfrm>
          <a:off x="1242637" y="343827"/>
          <a:ext cx="2209604" cy="2209604"/>
        </a:xfrm>
        <a:custGeom>
          <a:avLst/>
          <a:gdLst/>
          <a:ahLst/>
          <a:cxnLst/>
          <a:rect l="0" t="0" r="0" b="0"/>
          <a:pathLst>
            <a:path>
              <a:moveTo>
                <a:pt x="574235" y="135737"/>
              </a:moveTo>
              <a:arcTo wR="1104802" hR="1104802" stAng="14477948" swAng="120927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11541</Words>
  <Characters>41202</Characters>
  <Application>Microsoft Office Word</Application>
  <DocSecurity>0</DocSecurity>
  <Lines>936</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HT</dc:creator>
  <cp:keywords/>
  <dc:description/>
  <cp:lastModifiedBy>Thuy HT</cp:lastModifiedBy>
  <cp:revision>8</cp:revision>
  <dcterms:created xsi:type="dcterms:W3CDTF">2024-03-27T06:13:00Z</dcterms:created>
  <dcterms:modified xsi:type="dcterms:W3CDTF">2024-03-28T09:48:00Z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b04f5142-1ac8-4526-a309-c4fa85c8fe12</vt:lpwstr>
  </property>
</Properties>
</file>